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6A2" w:rsidP="007836A2" w:rsidRDefault="007836A2" w14:paraId="73579A19" w14:textId="77777777">
      <w:pPr>
        <w:adjustRightInd w:val="0"/>
        <w:snapToGrid w:val="0"/>
        <w:jc w:val="both"/>
        <w:rPr>
          <w:rFonts w:ascii="Arial" w:hAnsi="Arial" w:cs="Arial"/>
          <w:b/>
          <w:bCs/>
          <w:sz w:val="20"/>
          <w:szCs w:val="20"/>
        </w:rPr>
      </w:pPr>
    </w:p>
    <w:p w:rsidR="007836A2" w:rsidP="007836A2" w:rsidRDefault="007836A2" w14:paraId="3060802F" w14:textId="77777777">
      <w:pPr>
        <w:adjustRightInd w:val="0"/>
        <w:snapToGrid w:val="0"/>
        <w:jc w:val="both"/>
        <w:rPr>
          <w:rFonts w:ascii="Arial" w:hAnsi="Arial" w:cs="Arial"/>
          <w:b/>
          <w:bCs/>
          <w:sz w:val="20"/>
          <w:szCs w:val="20"/>
        </w:rPr>
        <w:sectPr w:rsidR="007836A2" w:rsidSect="007836A2">
          <w:headerReference w:type="default" r:id="rId11"/>
          <w:pgSz w:w="12240" w:h="15840" w:orient="portrait"/>
          <w:pgMar w:top="720" w:right="720" w:bottom="720" w:left="720" w:header="720" w:footer="720" w:gutter="0"/>
          <w:cols w:space="720"/>
          <w:docGrid w:linePitch="326"/>
          <w:footerReference w:type="default" r:id="R45f2a61ade3f4b6b"/>
        </w:sectPr>
      </w:pPr>
    </w:p>
    <w:p w:rsidR="00985C55" w:rsidP="007836A2" w:rsidRDefault="007A07DB" w14:paraId="53B6CC39" w14:textId="03327545">
      <w:pPr>
        <w:adjustRightInd w:val="0"/>
        <w:snapToGrid w:val="0"/>
        <w:jc w:val="both"/>
        <w:rPr>
          <w:rFonts w:ascii="Arial" w:hAnsi="Arial" w:cs="Arial"/>
          <w:sz w:val="16"/>
          <w:szCs w:val="16"/>
        </w:rPr>
      </w:pPr>
      <w:r w:rsidRPr="007836A2">
        <w:rPr>
          <w:rFonts w:ascii="Arial" w:hAnsi="Arial" w:cs="Arial"/>
          <w:b/>
          <w:bCs/>
          <w:sz w:val="16"/>
          <w:szCs w:val="16"/>
        </w:rPr>
        <w:t xml:space="preserve">1. </w:t>
      </w:r>
      <w:r w:rsidRPr="007836A2" w:rsidR="00052225">
        <w:rPr>
          <w:rFonts w:ascii="Arial" w:hAnsi="Arial" w:cs="Arial"/>
          <w:b/>
          <w:bCs/>
          <w:sz w:val="16"/>
          <w:szCs w:val="16"/>
        </w:rPr>
        <w:t>DEFINITIONS</w:t>
      </w:r>
      <w:r w:rsidRPr="007836A2">
        <w:rPr>
          <w:rFonts w:ascii="Arial" w:hAnsi="Arial" w:cs="Arial"/>
          <w:b/>
          <w:bCs/>
          <w:sz w:val="16"/>
          <w:szCs w:val="16"/>
        </w:rPr>
        <w:t>.</w:t>
      </w:r>
      <w:r w:rsidRPr="007836A2">
        <w:rPr>
          <w:rFonts w:ascii="Arial" w:hAnsi="Arial" w:cs="Arial"/>
          <w:sz w:val="16"/>
          <w:szCs w:val="16"/>
        </w:rPr>
        <w:t xml:space="preserve"> </w:t>
      </w:r>
      <w:r w:rsidRPr="007836A2" w:rsidR="00335934">
        <w:rPr>
          <w:rFonts w:ascii="Arial" w:hAnsi="Arial" w:cs="Arial"/>
          <w:sz w:val="16"/>
          <w:szCs w:val="16"/>
        </w:rPr>
        <w:t xml:space="preserve">All definitions used but not defined in this Exhibit shall have the meanings ascribed to them elsewhere in this Agreement. </w:t>
      </w:r>
      <w:r w:rsidRPr="007836A2">
        <w:rPr>
          <w:rFonts w:ascii="Arial" w:hAnsi="Arial" w:cs="Arial"/>
          <w:sz w:val="16"/>
          <w:szCs w:val="16"/>
        </w:rPr>
        <w:t xml:space="preserve">The following terms used in this Exhibit shall have the meaning </w:t>
      </w:r>
      <w:r w:rsidRPr="007836A2" w:rsidR="00166A35">
        <w:rPr>
          <w:rFonts w:ascii="Arial" w:hAnsi="Arial" w:cs="Arial"/>
          <w:sz w:val="16"/>
          <w:szCs w:val="16"/>
        </w:rPr>
        <w:t>below</w:t>
      </w:r>
      <w:r w:rsidRPr="007836A2">
        <w:rPr>
          <w:rFonts w:ascii="Arial" w:hAnsi="Arial" w:cs="Arial"/>
          <w:sz w:val="16"/>
          <w:szCs w:val="16"/>
        </w:rPr>
        <w:t xml:space="preserve">: </w:t>
      </w:r>
    </w:p>
    <w:p w:rsidRPr="007836A2" w:rsidR="007836A2" w:rsidP="007836A2" w:rsidRDefault="007836A2" w14:paraId="427B2B13" w14:textId="77777777">
      <w:pPr>
        <w:adjustRightInd w:val="0"/>
        <w:snapToGrid w:val="0"/>
        <w:jc w:val="both"/>
        <w:rPr>
          <w:rFonts w:ascii="Arial" w:hAnsi="Arial" w:cs="Arial"/>
          <w:sz w:val="16"/>
          <w:szCs w:val="16"/>
          <w:highlight w:val="yellow"/>
        </w:rPr>
      </w:pPr>
    </w:p>
    <w:p w:rsidR="007C2BEB" w:rsidP="007836A2" w:rsidRDefault="002A14E0" w14:paraId="75149E2D" w14:textId="383D9890">
      <w:pPr>
        <w:adjustRightInd w:val="0"/>
        <w:snapToGrid w:val="0"/>
        <w:jc w:val="both"/>
        <w:rPr>
          <w:rFonts w:ascii="Arial" w:hAnsi="Arial" w:cs="Arial"/>
          <w:sz w:val="16"/>
          <w:szCs w:val="16"/>
        </w:rPr>
      </w:pPr>
      <w:r w:rsidRPr="007836A2">
        <w:rPr>
          <w:rFonts w:ascii="Arial" w:hAnsi="Arial" w:cs="Arial"/>
          <w:sz w:val="16"/>
          <w:szCs w:val="16"/>
        </w:rPr>
        <w:t>“</w:t>
      </w:r>
      <w:r w:rsidRPr="007836A2" w:rsidR="007C2BEB">
        <w:rPr>
          <w:rFonts w:ascii="Arial" w:hAnsi="Arial" w:cs="Arial"/>
          <w:sz w:val="16"/>
          <w:szCs w:val="16"/>
        </w:rPr>
        <w:t>Authorized Users</w:t>
      </w:r>
      <w:r w:rsidRPr="007836A2">
        <w:rPr>
          <w:rFonts w:ascii="Arial" w:hAnsi="Arial" w:cs="Arial"/>
          <w:sz w:val="16"/>
          <w:szCs w:val="16"/>
        </w:rPr>
        <w:t>”</w:t>
      </w:r>
      <w:r w:rsidRPr="007836A2" w:rsidR="007C2BEB">
        <w:rPr>
          <w:rFonts w:ascii="Arial" w:hAnsi="Arial" w:cs="Arial"/>
          <w:sz w:val="16"/>
          <w:szCs w:val="16"/>
        </w:rPr>
        <w:t xml:space="preserve"> means </w:t>
      </w:r>
      <w:r w:rsidRPr="007836A2" w:rsidR="00335934">
        <w:rPr>
          <w:rFonts w:ascii="Arial" w:hAnsi="Arial" w:cs="Arial"/>
          <w:sz w:val="16"/>
          <w:szCs w:val="16"/>
        </w:rPr>
        <w:t>Customer</w:t>
      </w:r>
      <w:r w:rsidRPr="007836A2" w:rsidR="006C6A9A">
        <w:rPr>
          <w:rFonts w:ascii="Arial" w:hAnsi="Arial" w:cs="Arial"/>
          <w:sz w:val="16"/>
          <w:szCs w:val="16"/>
        </w:rPr>
        <w:t xml:space="preserve">, End User and their respective Affiliates as well as their </w:t>
      </w:r>
      <w:r w:rsidRPr="007836A2" w:rsidR="00A8134B">
        <w:rPr>
          <w:rFonts w:ascii="Arial" w:hAnsi="Arial" w:cs="Arial"/>
          <w:sz w:val="16"/>
          <w:szCs w:val="16"/>
        </w:rPr>
        <w:t xml:space="preserve">respective </w:t>
      </w:r>
      <w:r w:rsidRPr="007836A2" w:rsidR="006C6A9A">
        <w:rPr>
          <w:rFonts w:ascii="Arial" w:hAnsi="Arial" w:cs="Arial"/>
          <w:sz w:val="16"/>
          <w:szCs w:val="16"/>
        </w:rPr>
        <w:t xml:space="preserve">directors, </w:t>
      </w:r>
      <w:r w:rsidRPr="007836A2" w:rsidR="007C2BEB">
        <w:rPr>
          <w:rFonts w:ascii="Arial" w:hAnsi="Arial" w:cs="Arial"/>
          <w:sz w:val="16"/>
          <w:szCs w:val="16"/>
        </w:rPr>
        <w:t xml:space="preserve">employees, </w:t>
      </w:r>
      <w:r w:rsidRPr="007836A2" w:rsidR="00C55690">
        <w:rPr>
          <w:rFonts w:ascii="Arial" w:hAnsi="Arial" w:cs="Arial"/>
          <w:sz w:val="16"/>
          <w:szCs w:val="16"/>
        </w:rPr>
        <w:t>representatives, agents or</w:t>
      </w:r>
      <w:r w:rsidRPr="007836A2" w:rsidR="007C2BEB">
        <w:rPr>
          <w:rFonts w:ascii="Arial" w:hAnsi="Arial" w:cs="Arial"/>
          <w:sz w:val="16"/>
          <w:szCs w:val="16"/>
        </w:rPr>
        <w:t xml:space="preserve">, </w:t>
      </w:r>
      <w:r w:rsidRPr="007836A2" w:rsidR="00C238DA">
        <w:rPr>
          <w:rFonts w:ascii="Arial" w:hAnsi="Arial" w:cs="Arial"/>
          <w:sz w:val="16"/>
          <w:szCs w:val="16"/>
        </w:rPr>
        <w:t>patients</w:t>
      </w:r>
      <w:r w:rsidRPr="007836A2" w:rsidR="007C2BEB">
        <w:rPr>
          <w:rFonts w:ascii="Arial" w:hAnsi="Arial" w:cs="Arial"/>
          <w:sz w:val="16"/>
          <w:szCs w:val="16"/>
        </w:rPr>
        <w:t xml:space="preserve">, as applicable, authorized by Customer to use the </w:t>
      </w:r>
      <w:r w:rsidRPr="007836A2" w:rsidR="009F020E">
        <w:rPr>
          <w:rFonts w:ascii="Arial" w:hAnsi="Arial" w:cs="Arial"/>
          <w:sz w:val="16"/>
          <w:szCs w:val="16"/>
        </w:rPr>
        <w:t xml:space="preserve">Software or </w:t>
      </w:r>
      <w:r w:rsidRPr="007836A2" w:rsidR="0013161C">
        <w:rPr>
          <w:rFonts w:ascii="Arial" w:hAnsi="Arial" w:cs="Arial"/>
          <w:sz w:val="16"/>
          <w:szCs w:val="16"/>
        </w:rPr>
        <w:t xml:space="preserve">the </w:t>
      </w:r>
      <w:r w:rsidRPr="007836A2" w:rsidR="007C2BEB">
        <w:rPr>
          <w:rFonts w:ascii="Arial" w:hAnsi="Arial" w:cs="Arial"/>
          <w:sz w:val="16"/>
          <w:szCs w:val="16"/>
        </w:rPr>
        <w:t>Cloud Services</w:t>
      </w:r>
      <w:r w:rsidRPr="007836A2" w:rsidR="0013161C">
        <w:rPr>
          <w:rFonts w:ascii="Arial" w:hAnsi="Arial" w:cs="Arial"/>
          <w:sz w:val="16"/>
          <w:szCs w:val="16"/>
        </w:rPr>
        <w:t xml:space="preserve"> Environment</w:t>
      </w:r>
      <w:r w:rsidRPr="007836A2" w:rsidR="007C2BEB">
        <w:rPr>
          <w:rFonts w:ascii="Arial" w:hAnsi="Arial" w:cs="Arial"/>
          <w:sz w:val="16"/>
          <w:szCs w:val="16"/>
        </w:rPr>
        <w:t xml:space="preserve"> in accordance with</w:t>
      </w:r>
      <w:r w:rsidRPr="007836A2" w:rsidR="00F45AC3">
        <w:rPr>
          <w:rFonts w:ascii="Arial" w:hAnsi="Arial" w:cs="Arial"/>
          <w:sz w:val="16"/>
          <w:szCs w:val="16"/>
        </w:rPr>
        <w:t xml:space="preserve"> the terms </w:t>
      </w:r>
      <w:r w:rsidRPr="007836A2" w:rsidR="00C75B5A">
        <w:rPr>
          <w:rFonts w:ascii="Arial" w:hAnsi="Arial" w:cs="Arial"/>
          <w:sz w:val="16"/>
          <w:szCs w:val="16"/>
        </w:rPr>
        <w:t xml:space="preserve">and conditions </w:t>
      </w:r>
      <w:r w:rsidRPr="007836A2" w:rsidR="00F45AC3">
        <w:rPr>
          <w:rFonts w:ascii="Arial" w:hAnsi="Arial" w:cs="Arial"/>
          <w:sz w:val="16"/>
          <w:szCs w:val="16"/>
        </w:rPr>
        <w:t>of</w:t>
      </w:r>
      <w:r w:rsidRPr="007836A2" w:rsidR="007C2BEB">
        <w:rPr>
          <w:rFonts w:ascii="Arial" w:hAnsi="Arial" w:cs="Arial"/>
          <w:sz w:val="16"/>
          <w:szCs w:val="16"/>
        </w:rPr>
        <w:t xml:space="preserve"> this Agreement.</w:t>
      </w:r>
    </w:p>
    <w:p w:rsidRPr="007836A2" w:rsidR="007836A2" w:rsidP="007836A2" w:rsidRDefault="007836A2" w14:paraId="57DFFF4C" w14:textId="77777777">
      <w:pPr>
        <w:adjustRightInd w:val="0"/>
        <w:snapToGrid w:val="0"/>
        <w:jc w:val="both"/>
        <w:rPr>
          <w:rFonts w:ascii="Arial" w:hAnsi="Arial" w:cs="Arial"/>
          <w:sz w:val="16"/>
          <w:szCs w:val="16"/>
        </w:rPr>
      </w:pPr>
    </w:p>
    <w:p w:rsidR="002E5D6B" w:rsidP="007836A2" w:rsidRDefault="00C65481" w14:paraId="73DC0AC6" w14:textId="722F27E6">
      <w:pPr>
        <w:adjustRightInd w:val="0"/>
        <w:snapToGrid w:val="0"/>
        <w:jc w:val="both"/>
        <w:rPr>
          <w:rFonts w:ascii="Arial" w:hAnsi="Arial" w:cs="Arial"/>
          <w:sz w:val="16"/>
          <w:szCs w:val="16"/>
        </w:rPr>
      </w:pPr>
      <w:r w:rsidRPr="007836A2">
        <w:rPr>
          <w:rFonts w:ascii="Arial" w:hAnsi="Arial" w:cs="Arial"/>
          <w:sz w:val="16"/>
          <w:szCs w:val="16"/>
        </w:rPr>
        <w:t>“</w:t>
      </w:r>
      <w:r w:rsidRPr="007836A2" w:rsidR="002E5D6B">
        <w:rPr>
          <w:rFonts w:ascii="Arial" w:hAnsi="Arial" w:cs="Arial"/>
          <w:sz w:val="16"/>
          <w:szCs w:val="16"/>
        </w:rPr>
        <w:t>Cloud Services</w:t>
      </w:r>
      <w:r w:rsidRPr="007836A2">
        <w:rPr>
          <w:rFonts w:ascii="Arial" w:hAnsi="Arial" w:cs="Arial"/>
          <w:sz w:val="16"/>
          <w:szCs w:val="16"/>
        </w:rPr>
        <w:t>”</w:t>
      </w:r>
      <w:r w:rsidRPr="007836A2" w:rsidR="002E5D6B">
        <w:rPr>
          <w:rFonts w:ascii="Arial" w:hAnsi="Arial" w:cs="Arial"/>
          <w:sz w:val="16"/>
          <w:szCs w:val="16"/>
        </w:rPr>
        <w:t xml:space="preserve"> means</w:t>
      </w:r>
      <w:r w:rsidRPr="007836A2" w:rsidR="00166A35">
        <w:rPr>
          <w:rFonts w:ascii="Arial" w:hAnsi="Arial" w:cs="Arial"/>
          <w:sz w:val="16"/>
          <w:szCs w:val="16"/>
        </w:rPr>
        <w:t xml:space="preserve"> </w:t>
      </w:r>
      <w:r w:rsidRPr="007836A2" w:rsidR="00F720D4">
        <w:rPr>
          <w:rFonts w:ascii="Arial" w:hAnsi="Arial" w:cs="Arial"/>
          <w:sz w:val="16"/>
          <w:szCs w:val="16"/>
        </w:rPr>
        <w:t>Supplier’s hosting</w:t>
      </w:r>
      <w:r w:rsidRPr="007836A2" w:rsidR="00B2282F">
        <w:rPr>
          <w:rFonts w:ascii="Arial" w:hAnsi="Arial" w:cs="Arial"/>
          <w:sz w:val="16"/>
          <w:szCs w:val="16"/>
        </w:rPr>
        <w:t xml:space="preserve"> services</w:t>
      </w:r>
      <w:r w:rsidRPr="007836A2" w:rsidR="00E600BD">
        <w:rPr>
          <w:rFonts w:ascii="Arial" w:hAnsi="Arial" w:cs="Arial"/>
          <w:sz w:val="16"/>
          <w:szCs w:val="16"/>
        </w:rPr>
        <w:t xml:space="preserve"> </w:t>
      </w:r>
      <w:r w:rsidRPr="007836A2" w:rsidR="00F674BE">
        <w:rPr>
          <w:rFonts w:ascii="Arial" w:hAnsi="Arial" w:cs="Arial"/>
          <w:sz w:val="16"/>
          <w:szCs w:val="16"/>
        </w:rPr>
        <w:t xml:space="preserve">in the </w:t>
      </w:r>
      <w:r w:rsidRPr="007836A2" w:rsidR="00F720D4">
        <w:rPr>
          <w:rFonts w:ascii="Arial" w:hAnsi="Arial" w:cs="Arial"/>
          <w:sz w:val="16"/>
          <w:szCs w:val="16"/>
        </w:rPr>
        <w:t xml:space="preserve">context of Supplier’s </w:t>
      </w:r>
      <w:r w:rsidRPr="007836A2" w:rsidR="00F674BE">
        <w:rPr>
          <w:rFonts w:ascii="Arial" w:hAnsi="Arial" w:cs="Arial"/>
          <w:sz w:val="16"/>
          <w:szCs w:val="16"/>
        </w:rPr>
        <w:t>Cloud Services Environment</w:t>
      </w:r>
      <w:r w:rsidRPr="007836A2" w:rsidR="001435CC">
        <w:rPr>
          <w:rFonts w:ascii="Arial" w:hAnsi="Arial" w:cs="Arial"/>
          <w:sz w:val="16"/>
          <w:szCs w:val="16"/>
        </w:rPr>
        <w:t xml:space="preserve"> </w:t>
      </w:r>
      <w:r w:rsidRPr="007836A2" w:rsidR="00F720D4">
        <w:rPr>
          <w:rFonts w:ascii="Arial" w:hAnsi="Arial" w:cs="Arial"/>
          <w:sz w:val="16"/>
          <w:szCs w:val="16"/>
        </w:rPr>
        <w:t>as further detailed</w:t>
      </w:r>
      <w:r w:rsidRPr="007836A2" w:rsidR="002E5D6B">
        <w:rPr>
          <w:rFonts w:ascii="Arial" w:hAnsi="Arial" w:cs="Arial"/>
          <w:sz w:val="16"/>
          <w:szCs w:val="16"/>
        </w:rPr>
        <w:t xml:space="preserve"> in the Scope of Supply and in the Specifications. </w:t>
      </w:r>
    </w:p>
    <w:p w:rsidRPr="007836A2" w:rsidR="007836A2" w:rsidP="007836A2" w:rsidRDefault="007836A2" w14:paraId="2B83E8CC" w14:textId="77777777">
      <w:pPr>
        <w:adjustRightInd w:val="0"/>
        <w:snapToGrid w:val="0"/>
        <w:jc w:val="both"/>
        <w:rPr>
          <w:rFonts w:ascii="Arial" w:hAnsi="Arial" w:cs="Arial"/>
          <w:sz w:val="16"/>
          <w:szCs w:val="16"/>
        </w:rPr>
      </w:pPr>
    </w:p>
    <w:p w:rsidR="002E5D6B" w:rsidP="007836A2" w:rsidRDefault="00F674BE" w14:paraId="62DC68B9" w14:textId="25A3E1A9">
      <w:pPr>
        <w:adjustRightInd w:val="0"/>
        <w:snapToGrid w:val="0"/>
        <w:jc w:val="both"/>
        <w:rPr>
          <w:rFonts w:ascii="Arial" w:hAnsi="Arial" w:cs="Arial"/>
          <w:sz w:val="16"/>
          <w:szCs w:val="16"/>
        </w:rPr>
      </w:pPr>
      <w:r w:rsidRPr="007836A2">
        <w:rPr>
          <w:rFonts w:ascii="Arial" w:hAnsi="Arial" w:cs="Arial"/>
          <w:sz w:val="16"/>
          <w:szCs w:val="16"/>
        </w:rPr>
        <w:t>“</w:t>
      </w:r>
      <w:r w:rsidRPr="007836A2" w:rsidR="002E5D6B">
        <w:rPr>
          <w:rFonts w:ascii="Arial" w:hAnsi="Arial" w:cs="Arial"/>
          <w:sz w:val="16"/>
          <w:szCs w:val="16"/>
        </w:rPr>
        <w:t>Cloud Services Environment</w:t>
      </w:r>
      <w:r w:rsidRPr="007836A2">
        <w:rPr>
          <w:rFonts w:ascii="Arial" w:hAnsi="Arial" w:cs="Arial"/>
          <w:sz w:val="16"/>
          <w:szCs w:val="16"/>
        </w:rPr>
        <w:t>”</w:t>
      </w:r>
      <w:r w:rsidRPr="007836A2" w:rsidR="002E5D6B">
        <w:rPr>
          <w:rFonts w:ascii="Arial" w:hAnsi="Arial" w:cs="Arial"/>
          <w:sz w:val="16"/>
          <w:szCs w:val="16"/>
        </w:rPr>
        <w:t xml:space="preserve"> </w:t>
      </w:r>
      <w:r w:rsidRPr="007836A2" w:rsidR="00F076AE">
        <w:rPr>
          <w:rFonts w:ascii="Arial" w:hAnsi="Arial" w:cs="Arial"/>
          <w:sz w:val="16"/>
          <w:szCs w:val="16"/>
        </w:rPr>
        <w:t>means</w:t>
      </w:r>
      <w:r w:rsidRPr="007836A2" w:rsidR="002E5D6B">
        <w:rPr>
          <w:rFonts w:ascii="Arial" w:hAnsi="Arial" w:cs="Arial"/>
          <w:sz w:val="16"/>
          <w:szCs w:val="16"/>
        </w:rPr>
        <w:t xml:space="preserve"> the </w:t>
      </w:r>
      <w:r w:rsidRPr="007836A2" w:rsidR="00F076AE">
        <w:rPr>
          <w:rFonts w:ascii="Arial" w:hAnsi="Arial" w:cs="Arial"/>
          <w:sz w:val="16"/>
          <w:szCs w:val="16"/>
        </w:rPr>
        <w:t xml:space="preserve">cloud </w:t>
      </w:r>
      <w:r w:rsidRPr="007836A2" w:rsidR="00C139FB">
        <w:rPr>
          <w:rFonts w:ascii="Arial" w:hAnsi="Arial" w:cs="Arial"/>
          <w:sz w:val="16"/>
          <w:szCs w:val="16"/>
        </w:rPr>
        <w:t xml:space="preserve">hosting environment consisting of a </w:t>
      </w:r>
      <w:r w:rsidRPr="007836A2" w:rsidR="002E5D6B">
        <w:rPr>
          <w:rFonts w:ascii="Arial" w:hAnsi="Arial" w:cs="Arial"/>
          <w:sz w:val="16"/>
          <w:szCs w:val="16"/>
        </w:rPr>
        <w:t xml:space="preserve">combination of hardware and software components owned, </w:t>
      </w:r>
      <w:r w:rsidRPr="007836A2" w:rsidR="003D5BE8">
        <w:rPr>
          <w:rFonts w:ascii="Arial" w:hAnsi="Arial" w:cs="Arial"/>
          <w:sz w:val="16"/>
          <w:szCs w:val="16"/>
        </w:rPr>
        <w:t>licensed,</w:t>
      </w:r>
      <w:r w:rsidRPr="007836A2" w:rsidR="002E5D6B">
        <w:rPr>
          <w:rFonts w:ascii="Arial" w:hAnsi="Arial" w:cs="Arial"/>
          <w:sz w:val="16"/>
          <w:szCs w:val="16"/>
        </w:rPr>
        <w:t xml:space="preserve"> or managed by Supplier </w:t>
      </w:r>
      <w:r w:rsidRPr="007836A2" w:rsidR="002959B9">
        <w:rPr>
          <w:rFonts w:ascii="Arial" w:hAnsi="Arial" w:cs="Arial"/>
          <w:sz w:val="16"/>
          <w:szCs w:val="16"/>
        </w:rPr>
        <w:t xml:space="preserve">and/or its </w:t>
      </w:r>
      <w:r w:rsidRPr="007836A2" w:rsidR="0089002F">
        <w:rPr>
          <w:rFonts w:ascii="Arial" w:hAnsi="Arial" w:cs="Arial"/>
          <w:sz w:val="16"/>
          <w:szCs w:val="16"/>
        </w:rPr>
        <w:t>third-party</w:t>
      </w:r>
      <w:r w:rsidRPr="007836A2" w:rsidR="002959B9">
        <w:rPr>
          <w:rFonts w:ascii="Arial" w:hAnsi="Arial" w:cs="Arial"/>
          <w:sz w:val="16"/>
          <w:szCs w:val="16"/>
        </w:rPr>
        <w:t xml:space="preserve"> suppliers </w:t>
      </w:r>
      <w:r w:rsidRPr="007836A2" w:rsidR="002E5D6B">
        <w:rPr>
          <w:rFonts w:ascii="Arial" w:hAnsi="Arial" w:cs="Arial"/>
          <w:sz w:val="16"/>
          <w:szCs w:val="16"/>
        </w:rPr>
        <w:t xml:space="preserve">to which Supplier grants Customer access to as part of the Cloud Services. </w:t>
      </w:r>
    </w:p>
    <w:p w:rsidRPr="007836A2" w:rsidR="007836A2" w:rsidP="007836A2" w:rsidRDefault="007836A2" w14:paraId="0BA4BD26" w14:textId="77777777">
      <w:pPr>
        <w:adjustRightInd w:val="0"/>
        <w:snapToGrid w:val="0"/>
        <w:jc w:val="both"/>
        <w:rPr>
          <w:rFonts w:ascii="Arial" w:hAnsi="Arial" w:cs="Arial"/>
          <w:sz w:val="16"/>
          <w:szCs w:val="16"/>
        </w:rPr>
      </w:pPr>
    </w:p>
    <w:p w:rsidRPr="007836A2" w:rsidR="007E2A9C" w:rsidP="007836A2" w:rsidRDefault="007E2A9C" w14:paraId="55E33397" w14:textId="08D5DABA">
      <w:pPr>
        <w:adjustRightInd w:val="0"/>
        <w:snapToGrid w:val="0"/>
        <w:jc w:val="both"/>
        <w:rPr>
          <w:rFonts w:ascii="Arial" w:hAnsi="Arial" w:cs="Arial"/>
          <w:sz w:val="16"/>
          <w:szCs w:val="16"/>
        </w:rPr>
      </w:pPr>
      <w:r w:rsidRPr="007836A2">
        <w:rPr>
          <w:rFonts w:ascii="Arial" w:hAnsi="Arial" w:cs="Arial"/>
          <w:sz w:val="16"/>
          <w:szCs w:val="16"/>
        </w:rPr>
        <w:t xml:space="preserve">“Content” means </w:t>
      </w:r>
      <w:r w:rsidRPr="007836A2" w:rsidR="00154038">
        <w:rPr>
          <w:rFonts w:ascii="Arial" w:hAnsi="Arial" w:cs="Arial"/>
          <w:sz w:val="16"/>
          <w:szCs w:val="16"/>
        </w:rPr>
        <w:t>data and information</w:t>
      </w:r>
      <w:r w:rsidRPr="007836A2">
        <w:rPr>
          <w:rFonts w:ascii="Arial" w:hAnsi="Arial" w:cs="Arial"/>
          <w:sz w:val="16"/>
          <w:szCs w:val="16"/>
        </w:rPr>
        <w:t>, in any</w:t>
      </w:r>
      <w:r w:rsidRPr="007836A2" w:rsidR="00154038">
        <w:rPr>
          <w:rFonts w:ascii="Arial" w:hAnsi="Arial" w:cs="Arial"/>
          <w:sz w:val="16"/>
          <w:szCs w:val="16"/>
        </w:rPr>
        <w:t xml:space="preserve"> form and</w:t>
      </w:r>
      <w:r w:rsidRPr="007836A2">
        <w:rPr>
          <w:rFonts w:ascii="Arial" w:hAnsi="Arial" w:cs="Arial"/>
          <w:sz w:val="16"/>
          <w:szCs w:val="16"/>
        </w:rPr>
        <w:t xml:space="preserve"> format, </w:t>
      </w:r>
      <w:r w:rsidRPr="007836A2" w:rsidR="009E086B">
        <w:rPr>
          <w:rFonts w:ascii="Arial" w:hAnsi="Arial" w:cs="Arial"/>
          <w:sz w:val="16"/>
          <w:szCs w:val="16"/>
        </w:rPr>
        <w:t>of</w:t>
      </w:r>
      <w:r w:rsidRPr="007836A2">
        <w:rPr>
          <w:rFonts w:ascii="Arial" w:hAnsi="Arial" w:cs="Arial"/>
          <w:sz w:val="16"/>
          <w:szCs w:val="16"/>
        </w:rPr>
        <w:t xml:space="preserve"> Authorized Users, including </w:t>
      </w:r>
      <w:r w:rsidRPr="007836A2" w:rsidR="009E086B">
        <w:rPr>
          <w:rFonts w:ascii="Arial" w:hAnsi="Arial" w:cs="Arial"/>
          <w:sz w:val="16"/>
          <w:szCs w:val="16"/>
        </w:rPr>
        <w:t xml:space="preserve">such data and information </w:t>
      </w:r>
      <w:r w:rsidRPr="007836A2">
        <w:rPr>
          <w:rFonts w:ascii="Arial" w:hAnsi="Arial" w:cs="Arial"/>
          <w:sz w:val="16"/>
          <w:szCs w:val="16"/>
        </w:rPr>
        <w:t>that resides in, or runs on or through, the Software or Cloud Services Environment.</w:t>
      </w:r>
    </w:p>
    <w:p w:rsidR="00166A35" w:rsidP="007836A2" w:rsidRDefault="00154038" w14:paraId="755771BA" w14:textId="77F0BE16">
      <w:pPr>
        <w:adjustRightInd w:val="0"/>
        <w:snapToGrid w:val="0"/>
        <w:jc w:val="both"/>
        <w:rPr>
          <w:rFonts w:ascii="Arial" w:hAnsi="Arial" w:cs="Arial"/>
          <w:sz w:val="16"/>
          <w:szCs w:val="16"/>
        </w:rPr>
      </w:pPr>
      <w:r w:rsidRPr="007836A2">
        <w:rPr>
          <w:rFonts w:ascii="Arial" w:hAnsi="Arial" w:cs="Arial"/>
          <w:sz w:val="16"/>
          <w:szCs w:val="16"/>
        </w:rPr>
        <w:t>“</w:t>
      </w:r>
      <w:r w:rsidRPr="007836A2" w:rsidR="00166A35">
        <w:rPr>
          <w:rFonts w:ascii="Arial" w:hAnsi="Arial" w:cs="Arial"/>
          <w:sz w:val="16"/>
          <w:szCs w:val="16"/>
        </w:rPr>
        <w:t>Perpetual</w:t>
      </w:r>
      <w:r w:rsidRPr="007836A2" w:rsidR="00311FA2">
        <w:rPr>
          <w:rFonts w:ascii="Arial" w:hAnsi="Arial" w:cs="Arial"/>
          <w:sz w:val="16"/>
          <w:szCs w:val="16"/>
        </w:rPr>
        <w:t xml:space="preserve"> License</w:t>
      </w:r>
      <w:r w:rsidRPr="007836A2">
        <w:rPr>
          <w:rFonts w:ascii="Arial" w:hAnsi="Arial" w:cs="Arial"/>
          <w:sz w:val="16"/>
          <w:szCs w:val="16"/>
        </w:rPr>
        <w:t>”</w:t>
      </w:r>
      <w:r w:rsidRPr="007836A2" w:rsidR="00166A35">
        <w:rPr>
          <w:rFonts w:ascii="Arial" w:hAnsi="Arial" w:cs="Arial"/>
          <w:sz w:val="16"/>
          <w:szCs w:val="16"/>
        </w:rPr>
        <w:t xml:space="preserve"> means </w:t>
      </w:r>
      <w:r w:rsidRPr="007836A2" w:rsidR="00472301">
        <w:rPr>
          <w:rFonts w:ascii="Arial" w:hAnsi="Arial" w:cs="Arial"/>
          <w:sz w:val="16"/>
          <w:szCs w:val="16"/>
        </w:rPr>
        <w:t xml:space="preserve">that </w:t>
      </w:r>
      <w:r w:rsidRPr="007836A2" w:rsidR="00166A35">
        <w:rPr>
          <w:rFonts w:ascii="Arial" w:hAnsi="Arial" w:cs="Arial"/>
          <w:sz w:val="16"/>
          <w:szCs w:val="16"/>
        </w:rPr>
        <w:t xml:space="preserve">the </w:t>
      </w:r>
      <w:r w:rsidRPr="007836A2" w:rsidR="009E18D4">
        <w:rPr>
          <w:rFonts w:ascii="Arial" w:hAnsi="Arial" w:cs="Arial"/>
          <w:sz w:val="16"/>
          <w:szCs w:val="16"/>
        </w:rPr>
        <w:t xml:space="preserve">applicable license rights </w:t>
      </w:r>
      <w:r w:rsidRPr="007836A2" w:rsidR="00166A35">
        <w:rPr>
          <w:rFonts w:ascii="Arial" w:hAnsi="Arial" w:cs="Arial"/>
          <w:sz w:val="16"/>
          <w:szCs w:val="16"/>
        </w:rPr>
        <w:t xml:space="preserve">to use the Software </w:t>
      </w:r>
      <w:r w:rsidRPr="007836A2" w:rsidR="009E18D4">
        <w:rPr>
          <w:rFonts w:ascii="Arial" w:hAnsi="Arial" w:cs="Arial"/>
          <w:sz w:val="16"/>
          <w:szCs w:val="16"/>
        </w:rPr>
        <w:t xml:space="preserve">continue </w:t>
      </w:r>
      <w:r w:rsidRPr="007836A2" w:rsidR="00166A35">
        <w:rPr>
          <w:rFonts w:ascii="Arial" w:hAnsi="Arial" w:cs="Arial"/>
          <w:sz w:val="16"/>
          <w:szCs w:val="16"/>
        </w:rPr>
        <w:t xml:space="preserve">indefinitely </w:t>
      </w:r>
      <w:r w:rsidRPr="007836A2" w:rsidR="009E18D4">
        <w:rPr>
          <w:rFonts w:ascii="Arial" w:hAnsi="Arial" w:cs="Arial"/>
          <w:sz w:val="16"/>
          <w:szCs w:val="16"/>
        </w:rPr>
        <w:t>subject to</w:t>
      </w:r>
      <w:r w:rsidRPr="007836A2" w:rsidR="00166A35">
        <w:rPr>
          <w:rFonts w:ascii="Arial" w:hAnsi="Arial" w:cs="Arial"/>
          <w:sz w:val="16"/>
          <w:szCs w:val="16"/>
        </w:rPr>
        <w:t xml:space="preserve"> the terms and conditions of this Agreement.</w:t>
      </w:r>
    </w:p>
    <w:p w:rsidRPr="007836A2" w:rsidR="007836A2" w:rsidP="007836A2" w:rsidRDefault="007836A2" w14:paraId="74889C19" w14:textId="77777777">
      <w:pPr>
        <w:adjustRightInd w:val="0"/>
        <w:snapToGrid w:val="0"/>
        <w:jc w:val="both"/>
        <w:rPr>
          <w:rFonts w:ascii="Arial" w:hAnsi="Arial" w:cs="Arial"/>
          <w:sz w:val="16"/>
          <w:szCs w:val="16"/>
        </w:rPr>
      </w:pPr>
    </w:p>
    <w:p w:rsidR="00F1742C" w:rsidP="007836A2" w:rsidRDefault="00F1742C" w14:paraId="18AA8C7F" w14:textId="05177F67">
      <w:pPr>
        <w:adjustRightInd w:val="0"/>
        <w:snapToGrid w:val="0"/>
        <w:jc w:val="both"/>
        <w:rPr>
          <w:rFonts w:ascii="Arial" w:hAnsi="Arial" w:cs="Arial"/>
          <w:sz w:val="16"/>
          <w:szCs w:val="16"/>
        </w:rPr>
      </w:pPr>
      <w:r w:rsidRPr="007836A2">
        <w:rPr>
          <w:rFonts w:ascii="Arial" w:hAnsi="Arial" w:cs="Arial"/>
          <w:sz w:val="16"/>
          <w:szCs w:val="16"/>
        </w:rPr>
        <w:t xml:space="preserve">“Software </w:t>
      </w:r>
      <w:r w:rsidRPr="007836A2" w:rsidR="00AC507B">
        <w:rPr>
          <w:rFonts w:ascii="Arial" w:hAnsi="Arial" w:cs="Arial"/>
          <w:sz w:val="16"/>
          <w:szCs w:val="16"/>
        </w:rPr>
        <w:t>Installation</w:t>
      </w:r>
      <w:r w:rsidRPr="007836A2">
        <w:rPr>
          <w:rFonts w:ascii="Arial" w:hAnsi="Arial" w:cs="Arial"/>
          <w:sz w:val="16"/>
          <w:szCs w:val="16"/>
        </w:rPr>
        <w:t xml:space="preserve">” means </w:t>
      </w:r>
      <w:r w:rsidRPr="007836A2" w:rsidR="008554D9">
        <w:rPr>
          <w:rFonts w:ascii="Arial" w:hAnsi="Arial" w:cs="Arial"/>
          <w:sz w:val="16"/>
          <w:szCs w:val="16"/>
        </w:rPr>
        <w:t>when</w:t>
      </w:r>
      <w:r w:rsidRPr="007836A2" w:rsidR="00A2273F">
        <w:rPr>
          <w:rFonts w:ascii="Arial" w:hAnsi="Arial" w:cs="Arial"/>
          <w:sz w:val="16"/>
          <w:szCs w:val="16"/>
        </w:rPr>
        <w:t xml:space="preserve"> any Software is </w:t>
      </w:r>
      <w:r w:rsidRPr="007836A2" w:rsidR="00653FC5">
        <w:rPr>
          <w:rFonts w:ascii="Arial" w:hAnsi="Arial" w:cs="Arial"/>
          <w:sz w:val="16"/>
          <w:szCs w:val="16"/>
        </w:rPr>
        <w:t xml:space="preserve">first installed by, or otherwise </w:t>
      </w:r>
      <w:r w:rsidRPr="007836A2">
        <w:rPr>
          <w:rFonts w:ascii="Arial" w:hAnsi="Arial" w:cs="Arial"/>
          <w:sz w:val="16"/>
          <w:szCs w:val="16"/>
        </w:rPr>
        <w:t>made available to</w:t>
      </w:r>
      <w:r w:rsidRPr="007836A2" w:rsidR="00653FC5">
        <w:rPr>
          <w:rFonts w:ascii="Arial" w:hAnsi="Arial" w:cs="Arial"/>
          <w:sz w:val="16"/>
          <w:szCs w:val="16"/>
        </w:rPr>
        <w:t>,</w:t>
      </w:r>
      <w:r w:rsidRPr="007836A2">
        <w:rPr>
          <w:rFonts w:ascii="Arial" w:hAnsi="Arial" w:cs="Arial"/>
          <w:sz w:val="16"/>
          <w:szCs w:val="16"/>
        </w:rPr>
        <w:t xml:space="preserve"> Customer or End-User </w:t>
      </w:r>
      <w:r w:rsidRPr="007836A2" w:rsidR="00A2273F">
        <w:rPr>
          <w:rFonts w:ascii="Arial" w:hAnsi="Arial" w:cs="Arial"/>
          <w:sz w:val="16"/>
          <w:szCs w:val="16"/>
        </w:rPr>
        <w:t xml:space="preserve">either </w:t>
      </w:r>
      <w:r w:rsidRPr="007836A2">
        <w:rPr>
          <w:rFonts w:ascii="Arial" w:hAnsi="Arial" w:cs="Arial"/>
          <w:sz w:val="16"/>
          <w:szCs w:val="16"/>
        </w:rPr>
        <w:t>on</w:t>
      </w:r>
      <w:r w:rsidRPr="007836A2" w:rsidR="003A2725">
        <w:rPr>
          <w:rFonts w:ascii="Arial" w:hAnsi="Arial" w:cs="Arial"/>
          <w:sz w:val="16"/>
          <w:szCs w:val="16"/>
        </w:rPr>
        <w:t xml:space="preserve"> </w:t>
      </w:r>
      <w:r w:rsidRPr="007836A2">
        <w:rPr>
          <w:rFonts w:ascii="Arial" w:hAnsi="Arial" w:cs="Arial"/>
          <w:sz w:val="16"/>
          <w:szCs w:val="16"/>
        </w:rPr>
        <w:t>(</w:t>
      </w:r>
      <w:proofErr w:type="spellStart"/>
      <w:r w:rsidRPr="007836A2">
        <w:rPr>
          <w:rFonts w:ascii="Arial" w:hAnsi="Arial" w:cs="Arial"/>
          <w:sz w:val="16"/>
          <w:szCs w:val="16"/>
        </w:rPr>
        <w:t>i</w:t>
      </w:r>
      <w:proofErr w:type="spellEnd"/>
      <w:r w:rsidRPr="007836A2">
        <w:rPr>
          <w:rFonts w:ascii="Arial" w:hAnsi="Arial" w:cs="Arial"/>
          <w:sz w:val="16"/>
          <w:szCs w:val="16"/>
        </w:rPr>
        <w:t>) the Designated Equipment or (ii) as a cloud-based solution</w:t>
      </w:r>
      <w:r w:rsidRPr="007836A2" w:rsidR="00472301">
        <w:rPr>
          <w:rFonts w:ascii="Arial" w:hAnsi="Arial" w:cs="Arial"/>
          <w:sz w:val="16"/>
          <w:szCs w:val="16"/>
        </w:rPr>
        <w:t>, as applicable</w:t>
      </w:r>
      <w:r w:rsidRPr="007836A2" w:rsidR="003A2725">
        <w:rPr>
          <w:rFonts w:ascii="Arial" w:hAnsi="Arial" w:cs="Arial"/>
          <w:sz w:val="16"/>
          <w:szCs w:val="16"/>
        </w:rPr>
        <w:t>.</w:t>
      </w:r>
      <w:r w:rsidRPr="007836A2">
        <w:rPr>
          <w:rFonts w:ascii="Arial" w:hAnsi="Arial" w:cs="Arial"/>
          <w:sz w:val="16"/>
          <w:szCs w:val="16"/>
        </w:rPr>
        <w:t xml:space="preserve"> </w:t>
      </w:r>
      <w:r w:rsidRPr="007836A2" w:rsidR="003A2725">
        <w:rPr>
          <w:rFonts w:ascii="Arial" w:hAnsi="Arial" w:cs="Arial"/>
          <w:sz w:val="16"/>
          <w:szCs w:val="16"/>
        </w:rPr>
        <w:t>I</w:t>
      </w:r>
      <w:r w:rsidRPr="007836A2">
        <w:rPr>
          <w:rFonts w:ascii="Arial" w:hAnsi="Arial" w:cs="Arial"/>
          <w:sz w:val="16"/>
          <w:szCs w:val="16"/>
        </w:rPr>
        <w:t xml:space="preserve">f Customer is transitioning from a Perpetual license to a Term License </w:t>
      </w:r>
      <w:r w:rsidRPr="007836A2" w:rsidR="00A2273F">
        <w:rPr>
          <w:rFonts w:ascii="Arial" w:hAnsi="Arial" w:cs="Arial"/>
          <w:sz w:val="16"/>
          <w:szCs w:val="16"/>
        </w:rPr>
        <w:t xml:space="preserve">and the Software is </w:t>
      </w:r>
      <w:r w:rsidRPr="007836A2" w:rsidR="008A3050">
        <w:rPr>
          <w:rFonts w:ascii="Arial" w:hAnsi="Arial" w:cs="Arial"/>
          <w:sz w:val="16"/>
          <w:szCs w:val="16"/>
        </w:rPr>
        <w:t>not hosted by Supplier</w:t>
      </w:r>
      <w:r w:rsidRPr="007836A2" w:rsidR="003A2725">
        <w:rPr>
          <w:rFonts w:ascii="Arial" w:hAnsi="Arial" w:cs="Arial"/>
          <w:sz w:val="16"/>
          <w:szCs w:val="16"/>
        </w:rPr>
        <w:t xml:space="preserve">, the Software </w:t>
      </w:r>
      <w:r w:rsidRPr="007836A2" w:rsidR="00AC507B">
        <w:rPr>
          <w:rFonts w:ascii="Arial" w:hAnsi="Arial" w:cs="Arial"/>
          <w:sz w:val="16"/>
          <w:szCs w:val="16"/>
        </w:rPr>
        <w:t>Installation</w:t>
      </w:r>
      <w:r w:rsidRPr="007836A2" w:rsidR="003A2725">
        <w:rPr>
          <w:rFonts w:ascii="Arial" w:hAnsi="Arial" w:cs="Arial"/>
          <w:sz w:val="16"/>
          <w:szCs w:val="16"/>
        </w:rPr>
        <w:t xml:space="preserve"> </w:t>
      </w:r>
      <w:r w:rsidRPr="007836A2" w:rsidR="00472301">
        <w:rPr>
          <w:rFonts w:ascii="Arial" w:hAnsi="Arial" w:cs="Arial"/>
          <w:sz w:val="16"/>
          <w:szCs w:val="16"/>
        </w:rPr>
        <w:t>is</w:t>
      </w:r>
      <w:r w:rsidRPr="007836A2">
        <w:rPr>
          <w:rFonts w:ascii="Arial" w:hAnsi="Arial" w:cs="Arial"/>
          <w:sz w:val="16"/>
          <w:szCs w:val="16"/>
        </w:rPr>
        <w:t xml:space="preserve"> </w:t>
      </w:r>
      <w:r w:rsidRPr="007836A2" w:rsidR="00A2273F">
        <w:rPr>
          <w:rFonts w:ascii="Arial" w:hAnsi="Arial" w:cs="Arial"/>
          <w:sz w:val="16"/>
          <w:szCs w:val="16"/>
        </w:rPr>
        <w:t xml:space="preserve">on </w:t>
      </w:r>
      <w:r w:rsidRPr="007836A2">
        <w:rPr>
          <w:rFonts w:ascii="Arial" w:hAnsi="Arial" w:cs="Arial"/>
          <w:sz w:val="16"/>
          <w:szCs w:val="16"/>
        </w:rPr>
        <w:t>the Effective Date.</w:t>
      </w:r>
    </w:p>
    <w:p w:rsidRPr="007836A2" w:rsidR="007836A2" w:rsidP="007836A2" w:rsidRDefault="007836A2" w14:paraId="2A9F6526" w14:textId="77777777">
      <w:pPr>
        <w:adjustRightInd w:val="0"/>
        <w:snapToGrid w:val="0"/>
        <w:jc w:val="both"/>
        <w:rPr>
          <w:rFonts w:ascii="Arial" w:hAnsi="Arial" w:cs="Arial"/>
          <w:sz w:val="16"/>
          <w:szCs w:val="16"/>
        </w:rPr>
      </w:pPr>
    </w:p>
    <w:p w:rsidR="007A2FED" w:rsidP="007836A2" w:rsidRDefault="00F17DAC" w14:paraId="026088A7" w14:textId="1D58154B">
      <w:pPr>
        <w:adjustRightInd w:val="0"/>
        <w:snapToGrid w:val="0"/>
        <w:jc w:val="both"/>
        <w:rPr>
          <w:rFonts w:ascii="Arial" w:hAnsi="Arial" w:cs="Arial"/>
          <w:sz w:val="16"/>
          <w:szCs w:val="16"/>
        </w:rPr>
      </w:pPr>
      <w:r w:rsidRPr="007836A2">
        <w:rPr>
          <w:rFonts w:ascii="Arial" w:hAnsi="Arial" w:cs="Arial"/>
          <w:sz w:val="16"/>
          <w:szCs w:val="16"/>
        </w:rPr>
        <w:t>“</w:t>
      </w:r>
      <w:r w:rsidRPr="007836A2" w:rsidR="007A07DB">
        <w:rPr>
          <w:rFonts w:ascii="Arial" w:hAnsi="Arial" w:cs="Arial"/>
          <w:sz w:val="16"/>
          <w:szCs w:val="16"/>
        </w:rPr>
        <w:t>Term</w:t>
      </w:r>
      <w:r w:rsidRPr="007836A2" w:rsidR="007A2FED">
        <w:rPr>
          <w:rFonts w:ascii="Arial" w:hAnsi="Arial" w:cs="Arial"/>
          <w:sz w:val="16"/>
          <w:szCs w:val="16"/>
        </w:rPr>
        <w:t xml:space="preserve">” </w:t>
      </w:r>
      <w:r w:rsidRPr="007836A2" w:rsidR="00496301">
        <w:rPr>
          <w:rFonts w:ascii="Arial" w:hAnsi="Arial" w:cs="Arial"/>
          <w:sz w:val="16"/>
          <w:szCs w:val="16"/>
        </w:rPr>
        <w:t>mean</w:t>
      </w:r>
      <w:r w:rsidRPr="007836A2" w:rsidR="00154038">
        <w:rPr>
          <w:rFonts w:ascii="Arial" w:hAnsi="Arial" w:cs="Arial"/>
          <w:sz w:val="16"/>
          <w:szCs w:val="16"/>
        </w:rPr>
        <w:t>s</w:t>
      </w:r>
      <w:r w:rsidRPr="007836A2" w:rsidR="00496301">
        <w:rPr>
          <w:rFonts w:ascii="Arial" w:hAnsi="Arial" w:cs="Arial"/>
          <w:sz w:val="16"/>
          <w:szCs w:val="16"/>
        </w:rPr>
        <w:t xml:space="preserve"> the duration for any Term License, </w:t>
      </w:r>
      <w:r w:rsidRPr="007836A2" w:rsidR="005C04D6">
        <w:rPr>
          <w:rFonts w:ascii="Arial" w:hAnsi="Arial" w:cs="Arial"/>
          <w:sz w:val="16"/>
          <w:szCs w:val="16"/>
        </w:rPr>
        <w:t>as specified in the Cover Page and Scope of Supply, plus</w:t>
      </w:r>
      <w:r w:rsidRPr="007836A2" w:rsidR="00496301">
        <w:rPr>
          <w:rFonts w:ascii="Arial" w:hAnsi="Arial" w:cs="Arial"/>
          <w:sz w:val="16"/>
          <w:szCs w:val="16"/>
        </w:rPr>
        <w:t xml:space="preserve"> any </w:t>
      </w:r>
      <w:r w:rsidRPr="007836A2" w:rsidR="009556BE">
        <w:rPr>
          <w:rFonts w:ascii="Arial" w:hAnsi="Arial" w:cs="Arial"/>
          <w:sz w:val="16"/>
          <w:szCs w:val="16"/>
        </w:rPr>
        <w:t xml:space="preserve">applicable </w:t>
      </w:r>
      <w:r w:rsidRPr="007836A2" w:rsidR="00496301">
        <w:rPr>
          <w:rFonts w:ascii="Arial" w:hAnsi="Arial" w:cs="Arial"/>
          <w:sz w:val="16"/>
          <w:szCs w:val="16"/>
        </w:rPr>
        <w:t>auto-renewal</w:t>
      </w:r>
      <w:r w:rsidRPr="007836A2" w:rsidR="005C04D6">
        <w:rPr>
          <w:rFonts w:ascii="Arial" w:hAnsi="Arial" w:cs="Arial"/>
          <w:sz w:val="16"/>
          <w:szCs w:val="16"/>
        </w:rPr>
        <w:t>s.</w:t>
      </w:r>
      <w:r w:rsidRPr="007836A2" w:rsidR="00496301">
        <w:rPr>
          <w:rFonts w:ascii="Arial" w:hAnsi="Arial" w:cs="Arial"/>
          <w:sz w:val="16"/>
          <w:szCs w:val="16"/>
        </w:rPr>
        <w:t xml:space="preserve"> </w:t>
      </w:r>
    </w:p>
    <w:p w:rsidRPr="007836A2" w:rsidR="007836A2" w:rsidP="007836A2" w:rsidRDefault="007836A2" w14:paraId="0B9FFDDC" w14:textId="77777777">
      <w:pPr>
        <w:adjustRightInd w:val="0"/>
        <w:snapToGrid w:val="0"/>
        <w:jc w:val="both"/>
        <w:rPr>
          <w:rFonts w:ascii="Arial" w:hAnsi="Arial" w:cs="Arial"/>
          <w:sz w:val="16"/>
          <w:szCs w:val="16"/>
        </w:rPr>
      </w:pPr>
    </w:p>
    <w:p w:rsidR="00985C55" w:rsidP="007836A2" w:rsidRDefault="00166A35" w14:paraId="22F14734" w14:textId="717F36D5">
      <w:pPr>
        <w:adjustRightInd w:val="0"/>
        <w:snapToGrid w:val="0"/>
        <w:jc w:val="both"/>
        <w:rPr>
          <w:rFonts w:ascii="Arial" w:hAnsi="Arial" w:cs="Arial"/>
          <w:sz w:val="16"/>
          <w:szCs w:val="16"/>
        </w:rPr>
      </w:pPr>
      <w:r w:rsidRPr="007836A2">
        <w:rPr>
          <w:rFonts w:ascii="Arial" w:hAnsi="Arial" w:cs="Arial"/>
          <w:sz w:val="16"/>
          <w:szCs w:val="16"/>
        </w:rPr>
        <w:t>“</w:t>
      </w:r>
      <w:r w:rsidRPr="007836A2" w:rsidR="007A2FED">
        <w:rPr>
          <w:rFonts w:ascii="Arial" w:hAnsi="Arial" w:cs="Arial"/>
          <w:sz w:val="16"/>
          <w:szCs w:val="16"/>
        </w:rPr>
        <w:t xml:space="preserve">Term </w:t>
      </w:r>
      <w:r w:rsidRPr="007836A2" w:rsidR="00B331C4">
        <w:rPr>
          <w:rFonts w:ascii="Arial" w:hAnsi="Arial" w:cs="Arial"/>
          <w:sz w:val="16"/>
          <w:szCs w:val="16"/>
        </w:rPr>
        <w:t>License</w:t>
      </w:r>
      <w:r w:rsidRPr="007836A2" w:rsidR="00F17DAC">
        <w:rPr>
          <w:rFonts w:ascii="Arial" w:hAnsi="Arial" w:cs="Arial"/>
          <w:sz w:val="16"/>
          <w:szCs w:val="16"/>
        </w:rPr>
        <w:t>”</w:t>
      </w:r>
      <w:r w:rsidRPr="007836A2" w:rsidR="007A07DB">
        <w:rPr>
          <w:rFonts w:ascii="Arial" w:hAnsi="Arial" w:cs="Arial"/>
          <w:sz w:val="16"/>
          <w:szCs w:val="16"/>
        </w:rPr>
        <w:t xml:space="preserve"> means </w:t>
      </w:r>
      <w:r w:rsidRPr="007836A2" w:rsidR="00472301">
        <w:rPr>
          <w:rFonts w:ascii="Arial" w:hAnsi="Arial" w:cs="Arial"/>
          <w:sz w:val="16"/>
          <w:szCs w:val="16"/>
        </w:rPr>
        <w:t xml:space="preserve">that </w:t>
      </w:r>
      <w:r w:rsidRPr="007836A2" w:rsidR="007A07DB">
        <w:rPr>
          <w:rFonts w:ascii="Arial" w:hAnsi="Arial" w:cs="Arial"/>
          <w:sz w:val="16"/>
          <w:szCs w:val="16"/>
        </w:rPr>
        <w:t xml:space="preserve">the </w:t>
      </w:r>
      <w:r w:rsidRPr="007836A2" w:rsidR="00824F8D">
        <w:rPr>
          <w:rFonts w:ascii="Arial" w:hAnsi="Arial" w:cs="Arial"/>
          <w:sz w:val="16"/>
          <w:szCs w:val="16"/>
        </w:rPr>
        <w:t xml:space="preserve">applicable license rights </w:t>
      </w:r>
      <w:r w:rsidRPr="007836A2" w:rsidR="007A07DB">
        <w:rPr>
          <w:rFonts w:ascii="Arial" w:hAnsi="Arial" w:cs="Arial"/>
          <w:sz w:val="16"/>
          <w:szCs w:val="16"/>
        </w:rPr>
        <w:t xml:space="preserve">to use the Software </w:t>
      </w:r>
      <w:r w:rsidRPr="007836A2" w:rsidR="0090539E">
        <w:rPr>
          <w:rFonts w:ascii="Arial" w:hAnsi="Arial" w:cs="Arial"/>
          <w:sz w:val="16"/>
          <w:szCs w:val="16"/>
        </w:rPr>
        <w:t>and/</w:t>
      </w:r>
      <w:r w:rsidRPr="007836A2" w:rsidR="00812F63">
        <w:rPr>
          <w:rFonts w:ascii="Arial" w:hAnsi="Arial" w:cs="Arial"/>
          <w:sz w:val="16"/>
          <w:szCs w:val="16"/>
        </w:rPr>
        <w:t>or Cloud Services</w:t>
      </w:r>
      <w:r w:rsidRPr="007836A2" w:rsidR="00472301">
        <w:rPr>
          <w:rFonts w:ascii="Arial" w:hAnsi="Arial" w:cs="Arial"/>
          <w:sz w:val="16"/>
          <w:szCs w:val="16"/>
        </w:rPr>
        <w:t xml:space="preserve"> </w:t>
      </w:r>
      <w:r w:rsidRPr="007836A2" w:rsidR="006125A8">
        <w:rPr>
          <w:rFonts w:ascii="Arial" w:hAnsi="Arial" w:cs="Arial"/>
          <w:sz w:val="16"/>
          <w:szCs w:val="16"/>
        </w:rPr>
        <w:t>are</w:t>
      </w:r>
      <w:r w:rsidRPr="007836A2" w:rsidR="00812F63">
        <w:rPr>
          <w:rFonts w:ascii="Arial" w:hAnsi="Arial" w:cs="Arial"/>
          <w:sz w:val="16"/>
          <w:szCs w:val="16"/>
        </w:rPr>
        <w:t xml:space="preserve"> </w:t>
      </w:r>
      <w:r w:rsidRPr="007836A2" w:rsidR="007A07DB">
        <w:rPr>
          <w:rFonts w:ascii="Arial" w:hAnsi="Arial" w:cs="Arial"/>
          <w:sz w:val="16"/>
          <w:szCs w:val="16"/>
        </w:rPr>
        <w:t xml:space="preserve">for a fixed </w:t>
      </w:r>
      <w:r w:rsidRPr="007836A2" w:rsidR="00D53DC3">
        <w:rPr>
          <w:rFonts w:ascii="Arial" w:hAnsi="Arial" w:cs="Arial"/>
          <w:sz w:val="16"/>
          <w:szCs w:val="16"/>
        </w:rPr>
        <w:t>duration</w:t>
      </w:r>
      <w:r w:rsidRPr="007836A2" w:rsidR="00FB1DF8">
        <w:rPr>
          <w:rFonts w:ascii="Arial" w:hAnsi="Arial" w:cs="Arial"/>
          <w:sz w:val="16"/>
          <w:szCs w:val="16"/>
        </w:rPr>
        <w:t xml:space="preserve"> set out</w:t>
      </w:r>
      <w:r w:rsidRPr="007836A2" w:rsidR="004477CE">
        <w:rPr>
          <w:rFonts w:ascii="Arial" w:hAnsi="Arial" w:cs="Arial"/>
          <w:sz w:val="16"/>
          <w:szCs w:val="16"/>
        </w:rPr>
        <w:t xml:space="preserve"> </w:t>
      </w:r>
      <w:r w:rsidRPr="007836A2" w:rsidR="006472F8">
        <w:rPr>
          <w:rFonts w:ascii="Arial" w:hAnsi="Arial" w:cs="Arial"/>
          <w:sz w:val="16"/>
          <w:szCs w:val="16"/>
        </w:rPr>
        <w:t xml:space="preserve">in the </w:t>
      </w:r>
      <w:r w:rsidRPr="007836A2" w:rsidR="00D53DC3">
        <w:rPr>
          <w:rFonts w:ascii="Arial" w:hAnsi="Arial" w:cs="Arial"/>
          <w:sz w:val="16"/>
          <w:szCs w:val="16"/>
        </w:rPr>
        <w:t>Cover Page and</w:t>
      </w:r>
      <w:r w:rsidRPr="007836A2" w:rsidR="00110DB3">
        <w:rPr>
          <w:rFonts w:ascii="Arial" w:hAnsi="Arial" w:cs="Arial"/>
          <w:sz w:val="16"/>
          <w:szCs w:val="16"/>
        </w:rPr>
        <w:t>/or</w:t>
      </w:r>
      <w:r w:rsidRPr="007836A2" w:rsidR="00D53DC3">
        <w:rPr>
          <w:rFonts w:ascii="Arial" w:hAnsi="Arial" w:cs="Arial"/>
          <w:sz w:val="16"/>
          <w:szCs w:val="16"/>
        </w:rPr>
        <w:t xml:space="preserve"> </w:t>
      </w:r>
      <w:r w:rsidRPr="007836A2" w:rsidR="006472F8">
        <w:rPr>
          <w:rFonts w:ascii="Arial" w:hAnsi="Arial" w:cs="Arial"/>
          <w:sz w:val="16"/>
          <w:szCs w:val="16"/>
        </w:rPr>
        <w:t>Scope of Supply</w:t>
      </w:r>
      <w:r w:rsidRPr="007836A2" w:rsidR="00985C55">
        <w:rPr>
          <w:rFonts w:ascii="Arial" w:hAnsi="Arial" w:cs="Arial"/>
          <w:sz w:val="16"/>
          <w:szCs w:val="16"/>
        </w:rPr>
        <w:t>.</w:t>
      </w:r>
      <w:r w:rsidRPr="007836A2" w:rsidR="007A07DB">
        <w:rPr>
          <w:rFonts w:ascii="Arial" w:hAnsi="Arial" w:cs="Arial"/>
          <w:sz w:val="16"/>
          <w:szCs w:val="16"/>
        </w:rPr>
        <w:t xml:space="preserve"> </w:t>
      </w:r>
    </w:p>
    <w:p w:rsidRPr="007836A2" w:rsidR="007836A2" w:rsidP="007836A2" w:rsidRDefault="007836A2" w14:paraId="2DBD5FD6" w14:textId="77777777">
      <w:pPr>
        <w:adjustRightInd w:val="0"/>
        <w:snapToGrid w:val="0"/>
        <w:jc w:val="both"/>
        <w:rPr>
          <w:rFonts w:ascii="Arial" w:hAnsi="Arial" w:cs="Arial"/>
          <w:sz w:val="16"/>
          <w:szCs w:val="16"/>
        </w:rPr>
      </w:pPr>
    </w:p>
    <w:p w:rsidR="009A5D7B" w:rsidP="007836A2" w:rsidRDefault="009A5D7B" w14:paraId="36D9EF42" w14:textId="726898CF">
      <w:pPr>
        <w:adjustRightInd w:val="0"/>
        <w:snapToGrid w:val="0"/>
        <w:jc w:val="both"/>
        <w:rPr>
          <w:rFonts w:ascii="Arial" w:hAnsi="Arial" w:cs="Arial"/>
          <w:sz w:val="16"/>
          <w:szCs w:val="16"/>
        </w:rPr>
      </w:pPr>
      <w:r w:rsidRPr="007836A2">
        <w:rPr>
          <w:rFonts w:ascii="Arial" w:hAnsi="Arial" w:cs="Arial"/>
          <w:sz w:val="16"/>
          <w:szCs w:val="16"/>
        </w:rPr>
        <w:t>“Usage Limits” means</w:t>
      </w:r>
      <w:r w:rsidRPr="007836A2" w:rsidR="00054AC1">
        <w:rPr>
          <w:rFonts w:ascii="Arial" w:hAnsi="Arial" w:cs="Arial"/>
          <w:sz w:val="16"/>
          <w:szCs w:val="16"/>
        </w:rPr>
        <w:t xml:space="preserve"> the </w:t>
      </w:r>
      <w:r w:rsidRPr="007836A2" w:rsidR="00FB50CF">
        <w:rPr>
          <w:rFonts w:ascii="Arial" w:hAnsi="Arial" w:cs="Arial"/>
          <w:sz w:val="16"/>
          <w:szCs w:val="16"/>
        </w:rPr>
        <w:t xml:space="preserve">limitations on use </w:t>
      </w:r>
      <w:r w:rsidRPr="007836A2" w:rsidR="00BF4597">
        <w:rPr>
          <w:rFonts w:ascii="Arial" w:hAnsi="Arial" w:cs="Arial"/>
          <w:sz w:val="16"/>
          <w:szCs w:val="16"/>
        </w:rPr>
        <w:t xml:space="preserve">of Term </w:t>
      </w:r>
      <w:r w:rsidRPr="007836A2" w:rsidR="00883ACA">
        <w:rPr>
          <w:rFonts w:ascii="Arial" w:hAnsi="Arial" w:cs="Arial"/>
          <w:sz w:val="16"/>
          <w:szCs w:val="16"/>
        </w:rPr>
        <w:t xml:space="preserve">License </w:t>
      </w:r>
      <w:r w:rsidRPr="007836A2" w:rsidR="00BF4597">
        <w:rPr>
          <w:rFonts w:ascii="Arial" w:hAnsi="Arial" w:cs="Arial"/>
          <w:sz w:val="16"/>
          <w:szCs w:val="16"/>
        </w:rPr>
        <w:t>Software or Cloud Services</w:t>
      </w:r>
      <w:r w:rsidRPr="007836A2" w:rsidR="00756F9F">
        <w:rPr>
          <w:rFonts w:ascii="Arial" w:hAnsi="Arial" w:cs="Arial"/>
          <w:sz w:val="16"/>
          <w:szCs w:val="16"/>
        </w:rPr>
        <w:t xml:space="preserve">, as set forth in this Agreement, </w:t>
      </w:r>
      <w:r w:rsidRPr="007836A2" w:rsidR="009311D6">
        <w:rPr>
          <w:rFonts w:ascii="Arial" w:hAnsi="Arial" w:cs="Arial"/>
          <w:sz w:val="16"/>
          <w:szCs w:val="16"/>
        </w:rPr>
        <w:t>including but not limited to,</w:t>
      </w:r>
      <w:r w:rsidRPr="007836A2">
        <w:rPr>
          <w:rFonts w:ascii="Arial" w:hAnsi="Arial" w:cs="Arial"/>
          <w:sz w:val="16"/>
          <w:szCs w:val="16"/>
        </w:rPr>
        <w:t xml:space="preserve"> </w:t>
      </w:r>
      <w:r w:rsidRPr="007836A2" w:rsidR="00054AC1">
        <w:rPr>
          <w:rFonts w:ascii="Arial" w:hAnsi="Arial" w:cs="Arial"/>
          <w:sz w:val="16"/>
          <w:szCs w:val="16"/>
        </w:rPr>
        <w:t xml:space="preserve">number of </w:t>
      </w:r>
      <w:r w:rsidRPr="007836A2" w:rsidR="009E22E3">
        <w:rPr>
          <w:rFonts w:ascii="Arial" w:hAnsi="Arial" w:cs="Arial"/>
          <w:sz w:val="16"/>
          <w:szCs w:val="16"/>
        </w:rPr>
        <w:t xml:space="preserve">patient </w:t>
      </w:r>
      <w:r w:rsidRPr="007836A2" w:rsidR="00DF528E">
        <w:rPr>
          <w:rFonts w:ascii="Arial" w:hAnsi="Arial" w:cs="Arial"/>
          <w:sz w:val="16"/>
          <w:szCs w:val="16"/>
        </w:rPr>
        <w:t>records</w:t>
      </w:r>
      <w:r w:rsidRPr="007836A2" w:rsidR="00054AC1">
        <w:rPr>
          <w:rFonts w:ascii="Arial" w:hAnsi="Arial" w:cs="Arial"/>
          <w:sz w:val="16"/>
          <w:szCs w:val="16"/>
        </w:rPr>
        <w:t xml:space="preserve">, </w:t>
      </w:r>
      <w:r w:rsidRPr="007836A2" w:rsidR="005132CF">
        <w:rPr>
          <w:rFonts w:ascii="Arial" w:hAnsi="Arial" w:cs="Arial"/>
          <w:sz w:val="16"/>
          <w:szCs w:val="16"/>
        </w:rPr>
        <w:t xml:space="preserve">data storage, </w:t>
      </w:r>
      <w:r w:rsidRPr="007836A2" w:rsidR="00054AC1">
        <w:rPr>
          <w:rFonts w:ascii="Arial" w:hAnsi="Arial" w:cs="Arial"/>
          <w:sz w:val="16"/>
          <w:szCs w:val="16"/>
        </w:rPr>
        <w:t>treatment devices, users,</w:t>
      </w:r>
      <w:r w:rsidRPr="007836A2" w:rsidR="005260A5">
        <w:rPr>
          <w:rFonts w:ascii="Arial" w:hAnsi="Arial" w:cs="Arial"/>
          <w:sz w:val="16"/>
          <w:szCs w:val="16"/>
        </w:rPr>
        <w:t xml:space="preserve"> patients,</w:t>
      </w:r>
      <w:r w:rsidRPr="007836A2" w:rsidR="00054AC1">
        <w:rPr>
          <w:rFonts w:ascii="Arial" w:hAnsi="Arial" w:cs="Arial"/>
          <w:sz w:val="16"/>
          <w:szCs w:val="16"/>
        </w:rPr>
        <w:t xml:space="preserve"> </w:t>
      </w:r>
      <w:r w:rsidRPr="007836A2" w:rsidR="00756F9F">
        <w:rPr>
          <w:rFonts w:ascii="Arial" w:hAnsi="Arial" w:cs="Arial"/>
          <w:sz w:val="16"/>
          <w:szCs w:val="16"/>
        </w:rPr>
        <w:t xml:space="preserve">healthcare </w:t>
      </w:r>
      <w:r w:rsidRPr="007836A2" w:rsidR="00054AC1">
        <w:rPr>
          <w:rFonts w:ascii="Arial" w:hAnsi="Arial" w:cs="Arial"/>
          <w:sz w:val="16"/>
          <w:szCs w:val="16"/>
        </w:rPr>
        <w:t>providers, or facilities</w:t>
      </w:r>
      <w:r w:rsidRPr="007836A2" w:rsidR="00DF528E">
        <w:rPr>
          <w:rFonts w:ascii="Arial" w:hAnsi="Arial" w:cs="Arial"/>
          <w:sz w:val="16"/>
          <w:szCs w:val="16"/>
        </w:rPr>
        <w:t>.</w:t>
      </w:r>
    </w:p>
    <w:p w:rsidRPr="007836A2" w:rsidR="007836A2" w:rsidP="007836A2" w:rsidRDefault="007836A2" w14:paraId="3BB0E3C3" w14:textId="77777777">
      <w:pPr>
        <w:adjustRightInd w:val="0"/>
        <w:snapToGrid w:val="0"/>
        <w:jc w:val="both"/>
        <w:rPr>
          <w:rFonts w:ascii="Arial" w:hAnsi="Arial" w:cs="Arial"/>
          <w:sz w:val="16"/>
          <w:szCs w:val="16"/>
        </w:rPr>
      </w:pPr>
    </w:p>
    <w:p w:rsidRPr="007836A2" w:rsidR="003C5260" w:rsidP="007836A2" w:rsidRDefault="00781C75" w14:paraId="571F1E2E" w14:textId="392B9E04">
      <w:pPr>
        <w:adjustRightInd w:val="0"/>
        <w:snapToGrid w:val="0"/>
        <w:jc w:val="both"/>
        <w:rPr>
          <w:rFonts w:ascii="Arial" w:hAnsi="Arial" w:cs="Arial"/>
          <w:sz w:val="16"/>
          <w:szCs w:val="16"/>
        </w:rPr>
      </w:pPr>
      <w:r w:rsidRPr="007836A2">
        <w:rPr>
          <w:rFonts w:ascii="Arial" w:hAnsi="Arial" w:cs="Arial"/>
          <w:sz w:val="16"/>
          <w:szCs w:val="16"/>
        </w:rPr>
        <w:t>“Warranty Period” means</w:t>
      </w:r>
      <w:r w:rsidRPr="007836A2" w:rsidR="00C508C5">
        <w:rPr>
          <w:rFonts w:ascii="Arial" w:hAnsi="Arial" w:cs="Arial"/>
          <w:sz w:val="16"/>
          <w:szCs w:val="16"/>
        </w:rPr>
        <w:t>: (a)</w:t>
      </w:r>
      <w:r w:rsidRPr="007836A2">
        <w:rPr>
          <w:rFonts w:ascii="Arial" w:hAnsi="Arial" w:cs="Arial"/>
          <w:sz w:val="16"/>
          <w:szCs w:val="16"/>
        </w:rPr>
        <w:t xml:space="preserve"> </w:t>
      </w:r>
      <w:r w:rsidRPr="007836A2" w:rsidR="00C508C5">
        <w:rPr>
          <w:rFonts w:ascii="Arial" w:hAnsi="Arial" w:cs="Arial"/>
          <w:sz w:val="16"/>
          <w:szCs w:val="16"/>
        </w:rPr>
        <w:t>f</w:t>
      </w:r>
      <w:r w:rsidRPr="007836A2">
        <w:rPr>
          <w:rFonts w:ascii="Arial" w:hAnsi="Arial" w:cs="Arial"/>
          <w:sz w:val="16"/>
          <w:szCs w:val="16"/>
        </w:rPr>
        <w:t xml:space="preserve">or </w:t>
      </w:r>
      <w:r w:rsidRPr="007836A2" w:rsidR="00753FA7">
        <w:rPr>
          <w:rFonts w:ascii="Arial" w:hAnsi="Arial" w:cs="Arial"/>
          <w:sz w:val="16"/>
          <w:szCs w:val="16"/>
        </w:rPr>
        <w:t xml:space="preserve">Perpetual </w:t>
      </w:r>
      <w:r w:rsidRPr="007836A2" w:rsidR="0065003C">
        <w:rPr>
          <w:rFonts w:ascii="Arial" w:hAnsi="Arial" w:cs="Arial"/>
          <w:sz w:val="16"/>
          <w:szCs w:val="16"/>
        </w:rPr>
        <w:t>License Software</w:t>
      </w:r>
      <w:r w:rsidRPr="007836A2" w:rsidR="001269EE">
        <w:rPr>
          <w:rFonts w:ascii="Arial" w:hAnsi="Arial" w:cs="Arial"/>
          <w:sz w:val="16"/>
          <w:szCs w:val="16"/>
        </w:rPr>
        <w:t xml:space="preserve"> (including any </w:t>
      </w:r>
      <w:r w:rsidRPr="007836A2" w:rsidR="00D567DE">
        <w:rPr>
          <w:rFonts w:ascii="Arial" w:hAnsi="Arial" w:cs="Arial"/>
          <w:sz w:val="16"/>
          <w:szCs w:val="16"/>
        </w:rPr>
        <w:t>U</w:t>
      </w:r>
      <w:r w:rsidRPr="007836A2" w:rsidR="009C2759">
        <w:rPr>
          <w:rFonts w:ascii="Arial" w:hAnsi="Arial" w:cs="Arial"/>
          <w:sz w:val="16"/>
          <w:szCs w:val="16"/>
        </w:rPr>
        <w:t>pdates delivered thereto by Supplier)</w:t>
      </w:r>
      <w:r w:rsidRPr="007836A2">
        <w:rPr>
          <w:rFonts w:ascii="Arial" w:hAnsi="Arial" w:cs="Arial"/>
          <w:sz w:val="16"/>
          <w:szCs w:val="16"/>
        </w:rPr>
        <w:t xml:space="preserve">, </w:t>
      </w:r>
      <w:r w:rsidRPr="007836A2" w:rsidR="00E96508">
        <w:rPr>
          <w:rFonts w:ascii="Arial" w:hAnsi="Arial" w:cs="Arial"/>
          <w:sz w:val="16"/>
          <w:szCs w:val="16"/>
        </w:rPr>
        <w:t>the period beginning as of the</w:t>
      </w:r>
      <w:r w:rsidRPr="007836A2">
        <w:rPr>
          <w:rFonts w:ascii="Arial" w:hAnsi="Arial" w:cs="Arial"/>
          <w:sz w:val="16"/>
          <w:szCs w:val="16"/>
        </w:rPr>
        <w:t xml:space="preserve"> date of </w:t>
      </w:r>
      <w:r w:rsidRPr="007836A2" w:rsidR="7C921023">
        <w:rPr>
          <w:rFonts w:ascii="Arial" w:hAnsi="Arial" w:cs="Arial"/>
          <w:sz w:val="16"/>
          <w:szCs w:val="16"/>
        </w:rPr>
        <w:t>Software Installation</w:t>
      </w:r>
      <w:r w:rsidRPr="007836A2">
        <w:rPr>
          <w:rFonts w:ascii="Arial" w:hAnsi="Arial" w:cs="Arial"/>
          <w:sz w:val="16"/>
          <w:szCs w:val="16"/>
        </w:rPr>
        <w:t xml:space="preserve"> and for a period of 12 months thereafter</w:t>
      </w:r>
      <w:r w:rsidRPr="007836A2" w:rsidR="00E96508">
        <w:rPr>
          <w:rFonts w:ascii="Arial" w:hAnsi="Arial" w:cs="Arial"/>
          <w:sz w:val="16"/>
          <w:szCs w:val="16"/>
        </w:rPr>
        <w:t>, and</w:t>
      </w:r>
      <w:r w:rsidRPr="007836A2" w:rsidR="00C508C5">
        <w:rPr>
          <w:rFonts w:ascii="Arial" w:hAnsi="Arial" w:cs="Arial"/>
          <w:sz w:val="16"/>
          <w:szCs w:val="16"/>
        </w:rPr>
        <w:t xml:space="preserve"> (b)</w:t>
      </w:r>
      <w:r w:rsidRPr="007836A2" w:rsidR="00E96508">
        <w:rPr>
          <w:rFonts w:ascii="Arial" w:hAnsi="Arial" w:cs="Arial"/>
          <w:sz w:val="16"/>
          <w:szCs w:val="16"/>
        </w:rPr>
        <w:t xml:space="preserve"> for </w:t>
      </w:r>
      <w:r w:rsidRPr="007836A2" w:rsidR="00883ACA">
        <w:rPr>
          <w:rFonts w:ascii="Arial" w:hAnsi="Arial" w:cs="Arial"/>
          <w:sz w:val="16"/>
          <w:szCs w:val="16"/>
        </w:rPr>
        <w:t>Term License</w:t>
      </w:r>
      <w:r w:rsidRPr="007836A2" w:rsidR="00EF301F">
        <w:rPr>
          <w:rFonts w:ascii="Arial" w:hAnsi="Arial" w:cs="Arial"/>
          <w:sz w:val="16"/>
          <w:szCs w:val="16"/>
        </w:rPr>
        <w:t xml:space="preserve"> Software</w:t>
      </w:r>
      <w:r w:rsidRPr="007836A2" w:rsidR="00C508C5">
        <w:rPr>
          <w:rFonts w:ascii="Arial" w:hAnsi="Arial" w:cs="Arial"/>
          <w:sz w:val="16"/>
          <w:szCs w:val="16"/>
        </w:rPr>
        <w:t>, the Term</w:t>
      </w:r>
      <w:r w:rsidRPr="007836A2" w:rsidR="003C5260">
        <w:rPr>
          <w:rFonts w:ascii="Arial" w:hAnsi="Arial" w:cs="Arial"/>
          <w:sz w:val="16"/>
          <w:szCs w:val="16"/>
        </w:rPr>
        <w:t>.</w:t>
      </w:r>
    </w:p>
    <w:p w:rsidR="007836A2" w:rsidP="007836A2" w:rsidRDefault="007836A2" w14:paraId="5D0C5552" w14:textId="77777777">
      <w:pPr>
        <w:adjustRightInd w:val="0"/>
        <w:snapToGrid w:val="0"/>
        <w:rPr>
          <w:rFonts w:ascii="Arial" w:hAnsi="Arial" w:cs="Arial"/>
          <w:b/>
          <w:bCs/>
          <w:sz w:val="16"/>
          <w:szCs w:val="16"/>
          <w:u w:val="single"/>
        </w:rPr>
      </w:pPr>
    </w:p>
    <w:p w:rsidR="007836A2" w:rsidP="007836A2" w:rsidRDefault="007836A2" w14:paraId="1C604B7A" w14:textId="329ED794">
      <w:pPr>
        <w:adjustRightInd w:val="0"/>
        <w:snapToGrid w:val="0"/>
        <w:rPr>
          <w:rFonts w:ascii="Arial" w:hAnsi="Arial" w:cs="Arial"/>
          <w:b/>
          <w:bCs/>
          <w:sz w:val="16"/>
          <w:szCs w:val="16"/>
          <w:u w:val="single"/>
        </w:rPr>
      </w:pPr>
      <w:r w:rsidRPr="007836A2">
        <w:rPr>
          <w:rFonts w:ascii="Arial" w:hAnsi="Arial" w:cs="Arial"/>
          <w:b/>
          <w:bCs/>
          <w:sz w:val="16"/>
          <w:szCs w:val="16"/>
          <w:u w:val="single"/>
        </w:rPr>
        <w:t>TERMS AND CONDITIONS APPLICABLE TO ALL SOFTWARE</w:t>
      </w:r>
    </w:p>
    <w:p w:rsidRPr="007836A2" w:rsidR="007836A2" w:rsidP="007836A2" w:rsidRDefault="007836A2" w14:paraId="146AFC3A" w14:textId="77777777">
      <w:pPr>
        <w:adjustRightInd w:val="0"/>
        <w:snapToGrid w:val="0"/>
        <w:rPr>
          <w:rFonts w:ascii="Arial" w:hAnsi="Arial" w:cs="Arial"/>
          <w:b/>
          <w:bCs/>
          <w:sz w:val="16"/>
          <w:szCs w:val="16"/>
          <w:u w:val="single"/>
        </w:rPr>
      </w:pPr>
    </w:p>
    <w:p w:rsidR="00737ED0" w:rsidP="007836A2" w:rsidRDefault="007A07DB" w14:paraId="1D03EDA4" w14:textId="13D0443D">
      <w:pPr>
        <w:adjustRightInd w:val="0"/>
        <w:snapToGrid w:val="0"/>
        <w:jc w:val="both"/>
        <w:rPr>
          <w:rFonts w:ascii="Arial" w:hAnsi="Arial" w:cs="Arial"/>
          <w:sz w:val="16"/>
          <w:szCs w:val="16"/>
        </w:rPr>
      </w:pPr>
      <w:r w:rsidRPr="007836A2">
        <w:rPr>
          <w:rFonts w:ascii="Arial" w:hAnsi="Arial" w:cs="Arial"/>
          <w:b/>
          <w:bCs/>
          <w:sz w:val="16"/>
          <w:szCs w:val="16"/>
        </w:rPr>
        <w:t>2. GRANT OF LICENSE.</w:t>
      </w:r>
      <w:r w:rsidRPr="007836A2">
        <w:rPr>
          <w:rFonts w:ascii="Arial" w:hAnsi="Arial" w:cs="Arial"/>
          <w:sz w:val="16"/>
          <w:szCs w:val="16"/>
        </w:rPr>
        <w:t xml:space="preserve"> Subject </w:t>
      </w:r>
      <w:r w:rsidRPr="007836A2" w:rsidR="00F629BE">
        <w:rPr>
          <w:rFonts w:ascii="Arial" w:hAnsi="Arial" w:cs="Arial"/>
          <w:sz w:val="16"/>
          <w:szCs w:val="16"/>
        </w:rPr>
        <w:t xml:space="preserve">to </w:t>
      </w:r>
      <w:r w:rsidRPr="007836A2">
        <w:rPr>
          <w:rFonts w:ascii="Arial" w:hAnsi="Arial" w:cs="Arial"/>
          <w:sz w:val="16"/>
          <w:szCs w:val="16"/>
        </w:rPr>
        <w:t>payment of the License Fee</w:t>
      </w:r>
      <w:r w:rsidRPr="007836A2" w:rsidR="009D2757">
        <w:rPr>
          <w:rFonts w:ascii="Arial" w:hAnsi="Arial" w:cs="Arial"/>
          <w:sz w:val="16"/>
          <w:szCs w:val="16"/>
        </w:rPr>
        <w:t xml:space="preserve"> and the other terms </w:t>
      </w:r>
      <w:r w:rsidRPr="007836A2" w:rsidR="00560DE5">
        <w:rPr>
          <w:rFonts w:ascii="Arial" w:hAnsi="Arial" w:cs="Arial"/>
          <w:sz w:val="16"/>
          <w:szCs w:val="16"/>
        </w:rPr>
        <w:t xml:space="preserve">and conditions </w:t>
      </w:r>
      <w:r w:rsidRPr="007836A2" w:rsidR="009D2757">
        <w:rPr>
          <w:rFonts w:ascii="Arial" w:hAnsi="Arial" w:cs="Arial"/>
          <w:sz w:val="16"/>
          <w:szCs w:val="16"/>
        </w:rPr>
        <w:t>of this Agreement</w:t>
      </w:r>
      <w:r w:rsidRPr="007836A2">
        <w:rPr>
          <w:rFonts w:ascii="Arial" w:hAnsi="Arial" w:cs="Arial"/>
          <w:sz w:val="16"/>
          <w:szCs w:val="16"/>
        </w:rPr>
        <w:t>, Supplier hereby grants to Customer</w:t>
      </w:r>
      <w:r w:rsidRPr="007836A2" w:rsidR="00BD4A7A">
        <w:rPr>
          <w:rFonts w:ascii="Arial" w:hAnsi="Arial" w:cs="Arial"/>
          <w:sz w:val="16"/>
          <w:szCs w:val="16"/>
        </w:rPr>
        <w:t xml:space="preserve">, for Term Licenses </w:t>
      </w:r>
      <w:r w:rsidRPr="007836A2" w:rsidR="00560DE5">
        <w:rPr>
          <w:rFonts w:ascii="Arial" w:hAnsi="Arial" w:cs="Arial"/>
          <w:sz w:val="16"/>
          <w:szCs w:val="16"/>
        </w:rPr>
        <w:t>during</w:t>
      </w:r>
      <w:r w:rsidRPr="007836A2" w:rsidR="00BD4A7A">
        <w:rPr>
          <w:rFonts w:ascii="Arial" w:hAnsi="Arial" w:cs="Arial"/>
          <w:sz w:val="16"/>
          <w:szCs w:val="16"/>
        </w:rPr>
        <w:t xml:space="preserve"> the</w:t>
      </w:r>
      <w:r w:rsidRPr="007836A2" w:rsidR="00560DE5">
        <w:rPr>
          <w:rFonts w:ascii="Arial" w:hAnsi="Arial" w:cs="Arial"/>
          <w:sz w:val="16"/>
          <w:szCs w:val="16"/>
        </w:rPr>
        <w:t xml:space="preserve"> </w:t>
      </w:r>
      <w:r w:rsidRPr="007836A2" w:rsidR="00BD4A7A">
        <w:rPr>
          <w:rFonts w:ascii="Arial" w:hAnsi="Arial" w:cs="Arial"/>
          <w:sz w:val="16"/>
          <w:szCs w:val="16"/>
        </w:rPr>
        <w:t>Term</w:t>
      </w:r>
      <w:r w:rsidRPr="007836A2" w:rsidR="00112987">
        <w:rPr>
          <w:rFonts w:ascii="Arial" w:hAnsi="Arial" w:cs="Arial"/>
          <w:sz w:val="16"/>
          <w:szCs w:val="16"/>
        </w:rPr>
        <w:t>,</w:t>
      </w:r>
      <w:r w:rsidRPr="007836A2" w:rsidR="00BD4A7A">
        <w:rPr>
          <w:rFonts w:ascii="Arial" w:hAnsi="Arial" w:cs="Arial"/>
          <w:sz w:val="16"/>
          <w:szCs w:val="16"/>
        </w:rPr>
        <w:t xml:space="preserve"> and for Perpetual Licenses on a perpetual basis,</w:t>
      </w:r>
      <w:r w:rsidRPr="007836A2">
        <w:rPr>
          <w:rFonts w:ascii="Arial" w:hAnsi="Arial" w:cs="Arial"/>
          <w:sz w:val="16"/>
          <w:szCs w:val="16"/>
        </w:rPr>
        <w:t xml:space="preserve"> a nonexclusive, </w:t>
      </w:r>
      <w:r w:rsidRPr="007836A2" w:rsidR="00B42154">
        <w:rPr>
          <w:rFonts w:ascii="Arial" w:hAnsi="Arial" w:cs="Arial"/>
          <w:sz w:val="16"/>
          <w:szCs w:val="16"/>
        </w:rPr>
        <w:t xml:space="preserve">non-sublicensable (except as expressly set forth herein), </w:t>
      </w:r>
      <w:r w:rsidRPr="007836A2">
        <w:rPr>
          <w:rFonts w:ascii="Arial" w:hAnsi="Arial" w:cs="Arial"/>
          <w:sz w:val="16"/>
          <w:szCs w:val="16"/>
        </w:rPr>
        <w:t xml:space="preserve">nontransferable, non-assignable limited license to use the </w:t>
      </w:r>
      <w:r w:rsidRPr="007836A2" w:rsidR="007700B2">
        <w:rPr>
          <w:rFonts w:ascii="Arial" w:hAnsi="Arial" w:cs="Arial"/>
          <w:sz w:val="16"/>
          <w:szCs w:val="16"/>
        </w:rPr>
        <w:t xml:space="preserve">object code version of the </w:t>
      </w:r>
      <w:r w:rsidRPr="007836A2">
        <w:rPr>
          <w:rFonts w:ascii="Arial" w:hAnsi="Arial" w:cs="Arial"/>
          <w:sz w:val="16"/>
          <w:szCs w:val="16"/>
        </w:rPr>
        <w:t xml:space="preserve">Software on the Designated Equipment or as a </w:t>
      </w:r>
      <w:r w:rsidRPr="007836A2" w:rsidR="00E00E6F">
        <w:rPr>
          <w:rFonts w:ascii="Arial" w:hAnsi="Arial" w:cs="Arial"/>
          <w:sz w:val="16"/>
          <w:szCs w:val="16"/>
        </w:rPr>
        <w:t>cloud-based</w:t>
      </w:r>
      <w:r w:rsidRPr="007836A2">
        <w:rPr>
          <w:rFonts w:ascii="Arial" w:hAnsi="Arial" w:cs="Arial"/>
          <w:sz w:val="16"/>
          <w:szCs w:val="16"/>
        </w:rPr>
        <w:t xml:space="preserve"> solution in accordance with this Agreement. The foregoing license shall be granted to Customer on a Perpetual </w:t>
      </w:r>
      <w:r w:rsidRPr="007836A2" w:rsidR="00692B8D">
        <w:rPr>
          <w:rFonts w:ascii="Arial" w:hAnsi="Arial" w:cs="Arial"/>
          <w:sz w:val="16"/>
          <w:szCs w:val="16"/>
        </w:rPr>
        <w:t>basis</w:t>
      </w:r>
      <w:r w:rsidRPr="007836A2" w:rsidR="00BA3666">
        <w:rPr>
          <w:rFonts w:ascii="Arial" w:hAnsi="Arial" w:cs="Arial"/>
          <w:sz w:val="16"/>
          <w:szCs w:val="16"/>
        </w:rPr>
        <w:t xml:space="preserve"> </w:t>
      </w:r>
      <w:r w:rsidRPr="007836A2">
        <w:rPr>
          <w:rFonts w:ascii="Arial" w:hAnsi="Arial" w:cs="Arial"/>
          <w:sz w:val="16"/>
          <w:szCs w:val="16"/>
        </w:rPr>
        <w:t xml:space="preserve">or </w:t>
      </w:r>
      <w:r w:rsidRPr="007836A2" w:rsidR="00BA3666">
        <w:rPr>
          <w:rFonts w:ascii="Arial" w:hAnsi="Arial" w:cs="Arial"/>
          <w:sz w:val="16"/>
          <w:szCs w:val="16"/>
        </w:rPr>
        <w:t>for the</w:t>
      </w:r>
      <w:r w:rsidRPr="007836A2" w:rsidR="00C83498">
        <w:rPr>
          <w:rFonts w:ascii="Arial" w:hAnsi="Arial" w:cs="Arial"/>
          <w:sz w:val="16"/>
          <w:szCs w:val="16"/>
        </w:rPr>
        <w:t xml:space="preserve"> </w:t>
      </w:r>
      <w:r w:rsidRPr="007836A2">
        <w:rPr>
          <w:rFonts w:ascii="Arial" w:hAnsi="Arial" w:cs="Arial"/>
          <w:sz w:val="16"/>
          <w:szCs w:val="16"/>
        </w:rPr>
        <w:t xml:space="preserve">Term. </w:t>
      </w:r>
      <w:r w:rsidRPr="007836A2" w:rsidR="00F927F0">
        <w:rPr>
          <w:rFonts w:ascii="Arial" w:hAnsi="Arial" w:cs="Arial"/>
          <w:sz w:val="16"/>
          <w:szCs w:val="16"/>
        </w:rPr>
        <w:t>N</w:t>
      </w:r>
      <w:r w:rsidRPr="007836A2" w:rsidR="005D7386">
        <w:rPr>
          <w:rFonts w:ascii="Arial" w:hAnsi="Arial" w:cs="Arial"/>
          <w:sz w:val="16"/>
          <w:szCs w:val="16"/>
        </w:rPr>
        <w:t xml:space="preserve">o title or ownership interest in the Software passes to Customer. </w:t>
      </w:r>
      <w:r w:rsidRPr="007836A2" w:rsidR="00D60327">
        <w:rPr>
          <w:rFonts w:ascii="Arial" w:hAnsi="Arial" w:cs="Arial"/>
          <w:sz w:val="16"/>
          <w:szCs w:val="16"/>
        </w:rPr>
        <w:t>Nothing contained in this Agreement gives Customer any rights to new or different computer programs developed by Supplier or its Affiliates</w:t>
      </w:r>
      <w:r w:rsidRPr="007836A2" w:rsidR="00017408">
        <w:rPr>
          <w:rFonts w:ascii="Arial" w:hAnsi="Arial" w:cs="Arial"/>
          <w:sz w:val="16"/>
          <w:szCs w:val="16"/>
        </w:rPr>
        <w:t xml:space="preserve">. </w:t>
      </w:r>
    </w:p>
    <w:p w:rsidRPr="007836A2" w:rsidR="007836A2" w:rsidP="007836A2" w:rsidRDefault="007836A2" w14:paraId="49EE8E55" w14:textId="77777777">
      <w:pPr>
        <w:adjustRightInd w:val="0"/>
        <w:snapToGrid w:val="0"/>
        <w:jc w:val="both"/>
        <w:rPr>
          <w:rFonts w:ascii="Arial" w:hAnsi="Arial" w:cs="Arial"/>
          <w:sz w:val="16"/>
          <w:szCs w:val="16"/>
        </w:rPr>
      </w:pPr>
    </w:p>
    <w:p w:rsidR="007A07DB" w:rsidP="007836A2" w:rsidRDefault="007A07DB" w14:paraId="57328642" w14:textId="576BE4B3">
      <w:pPr>
        <w:adjustRightInd w:val="0"/>
        <w:snapToGrid w:val="0"/>
        <w:jc w:val="both"/>
        <w:rPr>
          <w:rFonts w:ascii="Arial" w:hAnsi="Arial" w:cs="Arial"/>
          <w:sz w:val="16"/>
          <w:szCs w:val="16"/>
        </w:rPr>
      </w:pPr>
      <w:r w:rsidRPr="007836A2">
        <w:rPr>
          <w:rFonts w:ascii="Arial" w:hAnsi="Arial" w:cs="Arial"/>
          <w:b/>
          <w:bCs/>
          <w:sz w:val="16"/>
          <w:szCs w:val="16"/>
        </w:rPr>
        <w:t>3. SUBLICENSE.</w:t>
      </w:r>
      <w:r w:rsidRPr="007836A2">
        <w:rPr>
          <w:rFonts w:ascii="Arial" w:hAnsi="Arial" w:cs="Arial"/>
          <w:sz w:val="16"/>
          <w:szCs w:val="16"/>
        </w:rPr>
        <w:t xml:space="preserve"> Where Customer is not the End</w:t>
      </w:r>
      <w:r w:rsidRPr="007836A2" w:rsidR="00C85F8E">
        <w:rPr>
          <w:rFonts w:ascii="Arial" w:hAnsi="Arial" w:cs="Arial"/>
          <w:sz w:val="16"/>
          <w:szCs w:val="16"/>
        </w:rPr>
        <w:t xml:space="preserve"> </w:t>
      </w:r>
      <w:r w:rsidRPr="007836A2">
        <w:rPr>
          <w:rFonts w:ascii="Arial" w:hAnsi="Arial" w:cs="Arial"/>
          <w:sz w:val="16"/>
          <w:szCs w:val="16"/>
        </w:rPr>
        <w:t xml:space="preserve">User, </w:t>
      </w:r>
      <w:r w:rsidRPr="007836A2" w:rsidR="00A9536F">
        <w:rPr>
          <w:rFonts w:ascii="Arial" w:hAnsi="Arial" w:cs="Arial"/>
          <w:sz w:val="16"/>
          <w:szCs w:val="16"/>
        </w:rPr>
        <w:t xml:space="preserve">subject to the terms </w:t>
      </w:r>
      <w:r w:rsidRPr="007836A2" w:rsidR="00660C37">
        <w:rPr>
          <w:rFonts w:ascii="Arial" w:hAnsi="Arial" w:cs="Arial"/>
          <w:sz w:val="16"/>
          <w:szCs w:val="16"/>
        </w:rPr>
        <w:t xml:space="preserve">and conditions </w:t>
      </w:r>
      <w:r w:rsidRPr="007836A2" w:rsidR="00A9536F">
        <w:rPr>
          <w:rFonts w:ascii="Arial" w:hAnsi="Arial" w:cs="Arial"/>
          <w:sz w:val="16"/>
          <w:szCs w:val="16"/>
        </w:rPr>
        <w:t xml:space="preserve">of this </w:t>
      </w:r>
      <w:r w:rsidRPr="007836A2" w:rsidR="00660C37">
        <w:rPr>
          <w:rFonts w:ascii="Arial" w:hAnsi="Arial" w:cs="Arial"/>
          <w:sz w:val="16"/>
          <w:szCs w:val="16"/>
        </w:rPr>
        <w:t>A</w:t>
      </w:r>
      <w:r w:rsidRPr="007836A2" w:rsidR="00A9536F">
        <w:rPr>
          <w:rFonts w:ascii="Arial" w:hAnsi="Arial" w:cs="Arial"/>
          <w:sz w:val="16"/>
          <w:szCs w:val="16"/>
        </w:rPr>
        <w:t>greement</w:t>
      </w:r>
      <w:r w:rsidRPr="007836A2" w:rsidR="00A20E57">
        <w:rPr>
          <w:rFonts w:ascii="Arial" w:hAnsi="Arial" w:cs="Arial"/>
          <w:sz w:val="16"/>
          <w:szCs w:val="16"/>
        </w:rPr>
        <w:t xml:space="preserve">, </w:t>
      </w:r>
      <w:r w:rsidRPr="007836A2">
        <w:rPr>
          <w:rFonts w:ascii="Arial" w:hAnsi="Arial" w:cs="Arial"/>
          <w:sz w:val="16"/>
          <w:szCs w:val="16"/>
        </w:rPr>
        <w:t>Supplier hereby grants to Customer a royalty</w:t>
      </w:r>
      <w:r w:rsidRPr="007836A2" w:rsidR="00757204">
        <w:rPr>
          <w:rFonts w:ascii="Arial" w:hAnsi="Arial" w:cs="Arial"/>
          <w:sz w:val="16"/>
          <w:szCs w:val="16"/>
        </w:rPr>
        <w:t>-</w:t>
      </w:r>
      <w:r w:rsidRPr="007836A2">
        <w:rPr>
          <w:rFonts w:ascii="Arial" w:hAnsi="Arial" w:cs="Arial"/>
          <w:sz w:val="16"/>
          <w:szCs w:val="16"/>
        </w:rPr>
        <w:t xml:space="preserve">free, nonexclusive, nontransferable, </w:t>
      </w:r>
      <w:r w:rsidRPr="007836A2" w:rsidR="00A20E57">
        <w:rPr>
          <w:rFonts w:ascii="Arial" w:hAnsi="Arial" w:cs="Arial"/>
          <w:sz w:val="16"/>
          <w:szCs w:val="16"/>
        </w:rPr>
        <w:t xml:space="preserve">right </w:t>
      </w:r>
      <w:r w:rsidRPr="007836A2">
        <w:rPr>
          <w:rFonts w:ascii="Arial" w:hAnsi="Arial" w:cs="Arial"/>
          <w:sz w:val="16"/>
          <w:szCs w:val="16"/>
        </w:rPr>
        <w:t xml:space="preserve">to sublicense the </w:t>
      </w:r>
      <w:r w:rsidRPr="007836A2" w:rsidR="00A20E57">
        <w:rPr>
          <w:rFonts w:ascii="Arial" w:hAnsi="Arial" w:cs="Arial"/>
          <w:sz w:val="16"/>
          <w:szCs w:val="16"/>
        </w:rPr>
        <w:t xml:space="preserve">object code version of the </w:t>
      </w:r>
      <w:r w:rsidRPr="007836A2">
        <w:rPr>
          <w:rFonts w:ascii="Arial" w:hAnsi="Arial" w:cs="Arial"/>
          <w:sz w:val="16"/>
          <w:szCs w:val="16"/>
        </w:rPr>
        <w:t>Software to the End</w:t>
      </w:r>
      <w:r w:rsidRPr="007836A2" w:rsidR="00C85F8E">
        <w:rPr>
          <w:rFonts w:ascii="Arial" w:hAnsi="Arial" w:cs="Arial"/>
          <w:sz w:val="16"/>
          <w:szCs w:val="16"/>
        </w:rPr>
        <w:t xml:space="preserve"> </w:t>
      </w:r>
      <w:r w:rsidRPr="007836A2">
        <w:rPr>
          <w:rFonts w:ascii="Arial" w:hAnsi="Arial" w:cs="Arial"/>
          <w:sz w:val="16"/>
          <w:szCs w:val="16"/>
        </w:rPr>
        <w:t>User</w:t>
      </w:r>
      <w:r w:rsidRPr="007836A2" w:rsidR="00763717">
        <w:rPr>
          <w:rFonts w:ascii="Arial" w:hAnsi="Arial" w:cs="Arial"/>
          <w:sz w:val="16"/>
          <w:szCs w:val="16"/>
        </w:rPr>
        <w:t xml:space="preserve"> </w:t>
      </w:r>
      <w:r w:rsidRPr="007836A2" w:rsidR="00763717">
        <w:rPr>
          <w:rFonts w:ascii="Arial" w:hAnsi="Arial" w:cs="Arial"/>
          <w:sz w:val="16"/>
          <w:szCs w:val="16"/>
        </w:rPr>
        <w:t xml:space="preserve">(including </w:t>
      </w:r>
      <w:r w:rsidRPr="007836A2" w:rsidR="00B0449E">
        <w:rPr>
          <w:rFonts w:ascii="Arial" w:hAnsi="Arial" w:cs="Arial"/>
          <w:sz w:val="16"/>
          <w:szCs w:val="16"/>
        </w:rPr>
        <w:t>providing</w:t>
      </w:r>
      <w:r w:rsidRPr="007836A2" w:rsidR="00763717">
        <w:rPr>
          <w:rFonts w:ascii="Arial" w:hAnsi="Arial" w:cs="Arial"/>
          <w:sz w:val="16"/>
          <w:szCs w:val="16"/>
        </w:rPr>
        <w:t xml:space="preserve"> a </w:t>
      </w:r>
      <w:r w:rsidRPr="007836A2" w:rsidR="00B0449E">
        <w:rPr>
          <w:rFonts w:ascii="Arial" w:hAnsi="Arial" w:cs="Arial"/>
          <w:sz w:val="16"/>
          <w:szCs w:val="16"/>
        </w:rPr>
        <w:t>copy</w:t>
      </w:r>
      <w:r w:rsidRPr="007836A2" w:rsidR="00763717">
        <w:rPr>
          <w:rFonts w:ascii="Arial" w:hAnsi="Arial" w:cs="Arial"/>
          <w:sz w:val="16"/>
          <w:szCs w:val="16"/>
        </w:rPr>
        <w:t xml:space="preserve"> of </w:t>
      </w:r>
      <w:r w:rsidRPr="007836A2" w:rsidR="00B0449E">
        <w:rPr>
          <w:rFonts w:ascii="Arial" w:hAnsi="Arial" w:cs="Arial"/>
          <w:sz w:val="16"/>
          <w:szCs w:val="16"/>
        </w:rPr>
        <w:t>such</w:t>
      </w:r>
      <w:r w:rsidRPr="007836A2" w:rsidR="00763717">
        <w:rPr>
          <w:rFonts w:ascii="Arial" w:hAnsi="Arial" w:cs="Arial"/>
          <w:sz w:val="16"/>
          <w:szCs w:val="16"/>
        </w:rPr>
        <w:t xml:space="preserve"> Software to End User</w:t>
      </w:r>
      <w:r w:rsidRPr="007836A2" w:rsidR="00764FF3">
        <w:rPr>
          <w:rFonts w:ascii="Arial" w:hAnsi="Arial" w:cs="Arial"/>
          <w:sz w:val="16"/>
          <w:szCs w:val="16"/>
        </w:rPr>
        <w:t xml:space="preserve">) </w:t>
      </w:r>
      <w:r w:rsidRPr="007836A2">
        <w:rPr>
          <w:rFonts w:ascii="Arial" w:hAnsi="Arial" w:cs="Arial"/>
          <w:sz w:val="16"/>
          <w:szCs w:val="16"/>
        </w:rPr>
        <w:t xml:space="preserve">solely for the End-User's own </w:t>
      </w:r>
      <w:r w:rsidRPr="007836A2" w:rsidR="005F2EB6">
        <w:rPr>
          <w:rFonts w:ascii="Arial" w:hAnsi="Arial" w:cs="Arial"/>
          <w:sz w:val="16"/>
          <w:szCs w:val="16"/>
        </w:rPr>
        <w:t>business purposes</w:t>
      </w:r>
      <w:r w:rsidRPr="007836A2">
        <w:rPr>
          <w:rFonts w:ascii="Arial" w:hAnsi="Arial" w:cs="Arial"/>
          <w:sz w:val="16"/>
          <w:szCs w:val="16"/>
        </w:rPr>
        <w:t xml:space="preserve">. </w:t>
      </w:r>
      <w:r w:rsidRPr="007836A2" w:rsidR="00D64FC3">
        <w:rPr>
          <w:rFonts w:ascii="Arial" w:hAnsi="Arial" w:cs="Arial"/>
          <w:sz w:val="16"/>
          <w:szCs w:val="16"/>
        </w:rPr>
        <w:t>For clarity, any such sublicense shall not include any rights greater in duration or scope than the rights expressly granted to Customer in Section 2 (Grant of License)</w:t>
      </w:r>
      <w:r w:rsidRPr="007836A2" w:rsidR="009C3D4D">
        <w:rPr>
          <w:rFonts w:ascii="Arial" w:hAnsi="Arial" w:cs="Arial"/>
          <w:sz w:val="16"/>
          <w:szCs w:val="16"/>
        </w:rPr>
        <w:t>.</w:t>
      </w:r>
    </w:p>
    <w:p w:rsidR="007F6B55" w:rsidP="007836A2" w:rsidRDefault="007F6B55" w14:paraId="52BC0A8A" w14:textId="77777777">
      <w:pPr>
        <w:adjustRightInd w:val="0"/>
        <w:snapToGrid w:val="0"/>
        <w:jc w:val="both"/>
        <w:rPr>
          <w:rFonts w:ascii="Arial" w:hAnsi="Arial" w:cs="Arial"/>
          <w:sz w:val="16"/>
          <w:szCs w:val="16"/>
        </w:rPr>
      </w:pPr>
    </w:p>
    <w:p w:rsidR="00E73023" w:rsidP="007836A2" w:rsidRDefault="00FC0CD3" w14:paraId="1B0F0C91" w14:textId="1E08668C">
      <w:pPr>
        <w:adjustRightInd w:val="0"/>
        <w:snapToGrid w:val="0"/>
        <w:jc w:val="both"/>
        <w:rPr>
          <w:rFonts w:ascii="Arial" w:hAnsi="Arial" w:cs="Arial"/>
          <w:sz w:val="16"/>
          <w:szCs w:val="16"/>
        </w:rPr>
      </w:pPr>
      <w:r w:rsidRPr="007836A2">
        <w:rPr>
          <w:rFonts w:ascii="Arial" w:hAnsi="Arial" w:cs="Arial"/>
          <w:b/>
          <w:bCs/>
          <w:sz w:val="16"/>
          <w:szCs w:val="16"/>
        </w:rPr>
        <w:t>4</w:t>
      </w:r>
      <w:r w:rsidRPr="007836A2" w:rsidR="004A7CA6">
        <w:rPr>
          <w:rFonts w:ascii="Arial" w:hAnsi="Arial" w:cs="Arial"/>
          <w:b/>
          <w:bCs/>
          <w:sz w:val="16"/>
          <w:szCs w:val="16"/>
        </w:rPr>
        <w:t xml:space="preserve">. </w:t>
      </w:r>
      <w:r w:rsidRPr="007836A2" w:rsidR="007A07DB">
        <w:rPr>
          <w:rFonts w:ascii="Arial" w:hAnsi="Arial" w:cs="Arial"/>
          <w:b/>
          <w:bCs/>
          <w:sz w:val="16"/>
          <w:szCs w:val="16"/>
        </w:rPr>
        <w:t>LICENSE RESTRICTIONS.</w:t>
      </w:r>
      <w:r w:rsidRPr="007836A2" w:rsidR="007A07DB">
        <w:rPr>
          <w:rFonts w:ascii="Arial" w:hAnsi="Arial" w:cs="Arial"/>
          <w:sz w:val="16"/>
          <w:szCs w:val="16"/>
        </w:rPr>
        <w:t xml:space="preserve"> </w:t>
      </w:r>
      <w:r w:rsidRPr="007836A2" w:rsidR="00B56561">
        <w:rPr>
          <w:rFonts w:ascii="Arial" w:hAnsi="Arial" w:cs="Arial"/>
          <w:sz w:val="16"/>
          <w:szCs w:val="16"/>
        </w:rPr>
        <w:t>Except as expressly authorized by this Agreement, Customer</w:t>
      </w:r>
      <w:r w:rsidRPr="007836A2" w:rsidR="00DB6BB5">
        <w:rPr>
          <w:rFonts w:ascii="Arial" w:hAnsi="Arial" w:cs="Arial"/>
          <w:sz w:val="16"/>
          <w:szCs w:val="16"/>
        </w:rPr>
        <w:t xml:space="preserve"> shall not</w:t>
      </w:r>
      <w:r w:rsidRPr="007836A2" w:rsidR="00AB557C">
        <w:rPr>
          <w:rFonts w:ascii="Arial" w:hAnsi="Arial" w:cs="Arial"/>
          <w:sz w:val="16"/>
          <w:szCs w:val="16"/>
        </w:rPr>
        <w:t xml:space="preserve"> and shall ensure End User will not</w:t>
      </w:r>
      <w:r w:rsidRPr="007836A2" w:rsidR="00903134">
        <w:rPr>
          <w:rFonts w:ascii="Arial" w:hAnsi="Arial" w:cs="Arial"/>
          <w:sz w:val="16"/>
          <w:szCs w:val="16"/>
        </w:rPr>
        <w:t xml:space="preserve">: (a) use the Software except for </w:t>
      </w:r>
      <w:r w:rsidRPr="007836A2" w:rsidR="00AB557C">
        <w:rPr>
          <w:rFonts w:ascii="Arial" w:hAnsi="Arial" w:cs="Arial"/>
          <w:sz w:val="16"/>
          <w:szCs w:val="16"/>
        </w:rPr>
        <w:t xml:space="preserve"> its own business</w:t>
      </w:r>
      <w:r w:rsidRPr="007836A2" w:rsidR="00903134">
        <w:rPr>
          <w:rFonts w:ascii="Arial" w:hAnsi="Arial" w:cs="Arial"/>
          <w:sz w:val="16"/>
          <w:szCs w:val="16"/>
        </w:rPr>
        <w:t xml:space="preserve"> purposes, (b)</w:t>
      </w:r>
      <w:r w:rsidRPr="007836A2" w:rsidR="003277A6">
        <w:rPr>
          <w:rFonts w:ascii="Arial" w:hAnsi="Arial" w:cs="Arial"/>
          <w:sz w:val="16"/>
          <w:szCs w:val="16"/>
        </w:rPr>
        <w:t xml:space="preserve"> </w:t>
      </w:r>
      <w:r w:rsidRPr="007836A2" w:rsidR="009C144D">
        <w:rPr>
          <w:rFonts w:ascii="Arial" w:hAnsi="Arial" w:cs="Arial"/>
          <w:sz w:val="16"/>
          <w:szCs w:val="16"/>
        </w:rPr>
        <w:t>use the Software in connection with unsafe, high-risk, or illegal activities, or otherwise in violation of any applicable law, regulation, or third-party right</w:t>
      </w:r>
      <w:r w:rsidRPr="007836A2" w:rsidR="00B034A9">
        <w:rPr>
          <w:rFonts w:ascii="Arial" w:hAnsi="Arial" w:cs="Arial"/>
          <w:sz w:val="16"/>
          <w:szCs w:val="16"/>
        </w:rPr>
        <w:t>s</w:t>
      </w:r>
      <w:r w:rsidRPr="007836A2" w:rsidR="009C144D">
        <w:rPr>
          <w:rFonts w:ascii="Arial" w:hAnsi="Arial" w:cs="Arial"/>
          <w:sz w:val="16"/>
          <w:szCs w:val="16"/>
        </w:rPr>
        <w:t xml:space="preserve">, (c) </w:t>
      </w:r>
      <w:r w:rsidRPr="007836A2" w:rsidR="00521B67">
        <w:rPr>
          <w:rFonts w:ascii="Arial" w:hAnsi="Arial" w:cs="Arial"/>
          <w:sz w:val="16"/>
          <w:szCs w:val="16"/>
        </w:rPr>
        <w:t xml:space="preserve">use the </w:t>
      </w:r>
      <w:r w:rsidRPr="007836A2" w:rsidR="00B034A9">
        <w:rPr>
          <w:rFonts w:ascii="Arial" w:hAnsi="Arial" w:cs="Arial"/>
          <w:sz w:val="16"/>
          <w:szCs w:val="16"/>
        </w:rPr>
        <w:t>Software</w:t>
      </w:r>
      <w:r w:rsidRPr="007836A2" w:rsidR="00521B67">
        <w:rPr>
          <w:rFonts w:ascii="Arial" w:hAnsi="Arial" w:cs="Arial"/>
          <w:sz w:val="16"/>
          <w:szCs w:val="16"/>
        </w:rPr>
        <w:t xml:space="preserve"> or any </w:t>
      </w:r>
      <w:r w:rsidRPr="007836A2" w:rsidR="00B034A9">
        <w:rPr>
          <w:rFonts w:ascii="Arial" w:hAnsi="Arial" w:cs="Arial"/>
          <w:sz w:val="16"/>
          <w:szCs w:val="16"/>
        </w:rPr>
        <w:t>output</w:t>
      </w:r>
      <w:r w:rsidRPr="007836A2" w:rsidR="00521B67">
        <w:rPr>
          <w:rFonts w:ascii="Arial" w:hAnsi="Arial" w:cs="Arial"/>
          <w:sz w:val="16"/>
          <w:szCs w:val="16"/>
        </w:rPr>
        <w:t xml:space="preserve"> thereof to create </w:t>
      </w:r>
      <w:r w:rsidRPr="007836A2" w:rsidR="00A35A16">
        <w:rPr>
          <w:rFonts w:ascii="Arial" w:hAnsi="Arial" w:cs="Arial"/>
          <w:sz w:val="16"/>
          <w:szCs w:val="16"/>
        </w:rPr>
        <w:t xml:space="preserve">any product or service that is competitive with, or substantially similar to </w:t>
      </w:r>
      <w:r w:rsidRPr="007836A2" w:rsidR="00B034A9">
        <w:rPr>
          <w:rFonts w:ascii="Arial" w:hAnsi="Arial" w:cs="Arial"/>
          <w:sz w:val="16"/>
          <w:szCs w:val="16"/>
        </w:rPr>
        <w:t>or</w:t>
      </w:r>
      <w:r w:rsidRPr="007836A2" w:rsidR="00A35A16">
        <w:rPr>
          <w:rFonts w:ascii="Arial" w:hAnsi="Arial" w:cs="Arial"/>
          <w:sz w:val="16"/>
          <w:szCs w:val="16"/>
        </w:rPr>
        <w:t xml:space="preserve"> substitutable for, any of Supplier’s products, services or business, (d) </w:t>
      </w:r>
      <w:r w:rsidRPr="007836A2" w:rsidR="00B56561">
        <w:rPr>
          <w:rFonts w:ascii="Arial" w:hAnsi="Arial" w:cs="Arial"/>
          <w:sz w:val="16"/>
          <w:szCs w:val="16"/>
        </w:rPr>
        <w:t>market, sublicense, distribute, permit timeshare, or allow any other access to the Software</w:t>
      </w:r>
      <w:r w:rsidRPr="007836A2" w:rsidR="00D60327">
        <w:rPr>
          <w:rFonts w:ascii="Arial" w:hAnsi="Arial" w:cs="Arial"/>
          <w:sz w:val="16"/>
          <w:szCs w:val="16"/>
        </w:rPr>
        <w:t>, (</w:t>
      </w:r>
      <w:r w:rsidRPr="007836A2" w:rsidR="00DF6EE9">
        <w:rPr>
          <w:rFonts w:ascii="Arial" w:hAnsi="Arial" w:cs="Arial"/>
          <w:sz w:val="16"/>
          <w:szCs w:val="16"/>
        </w:rPr>
        <w:t>e</w:t>
      </w:r>
      <w:r w:rsidRPr="007836A2" w:rsidR="00D60327">
        <w:rPr>
          <w:rFonts w:ascii="Arial" w:hAnsi="Arial" w:cs="Arial"/>
          <w:sz w:val="16"/>
          <w:szCs w:val="16"/>
        </w:rPr>
        <w:t>) copy or duplicate, or permit anyone else to copy or duplicate, any physical, magnetic, or other version of the Software</w:t>
      </w:r>
      <w:r w:rsidRPr="007836A2" w:rsidR="00D57244">
        <w:rPr>
          <w:rFonts w:ascii="Arial" w:hAnsi="Arial" w:cs="Arial"/>
          <w:sz w:val="16"/>
          <w:szCs w:val="16"/>
        </w:rPr>
        <w:t>,</w:t>
      </w:r>
      <w:r w:rsidRPr="007836A2" w:rsidR="00D60327">
        <w:rPr>
          <w:rFonts w:ascii="Arial" w:hAnsi="Arial" w:cs="Arial"/>
          <w:sz w:val="16"/>
          <w:szCs w:val="16"/>
        </w:rPr>
        <w:t xml:space="preserve"> (</w:t>
      </w:r>
      <w:r w:rsidRPr="007836A2" w:rsidR="00144DB6">
        <w:rPr>
          <w:rFonts w:ascii="Arial" w:hAnsi="Arial" w:cs="Arial"/>
          <w:sz w:val="16"/>
          <w:szCs w:val="16"/>
        </w:rPr>
        <w:t>f</w:t>
      </w:r>
      <w:r w:rsidRPr="007836A2" w:rsidR="00D60327">
        <w:rPr>
          <w:rFonts w:ascii="Arial" w:hAnsi="Arial" w:cs="Arial"/>
          <w:sz w:val="16"/>
          <w:szCs w:val="16"/>
        </w:rPr>
        <w:t>)</w:t>
      </w:r>
      <w:r w:rsidRPr="007836A2" w:rsidR="00144DB6">
        <w:rPr>
          <w:rFonts w:ascii="Arial" w:hAnsi="Arial" w:cs="Arial"/>
          <w:sz w:val="16"/>
          <w:szCs w:val="16"/>
        </w:rPr>
        <w:t xml:space="preserve"> reverse engineer, decompile, disassemble, or otherwise discover or access (or attempt to discover or access)</w:t>
      </w:r>
      <w:r w:rsidRPr="007836A2" w:rsidR="00E84B21">
        <w:rPr>
          <w:rFonts w:ascii="Arial" w:hAnsi="Arial" w:cs="Arial"/>
          <w:sz w:val="16"/>
          <w:szCs w:val="16"/>
        </w:rPr>
        <w:t xml:space="preserve"> the source code or underlying structure, models, ideas, or algorithms of any Software</w:t>
      </w:r>
      <w:r w:rsidRPr="007836A2" w:rsidR="00D57244">
        <w:rPr>
          <w:rFonts w:ascii="Arial" w:hAnsi="Arial" w:cs="Arial"/>
          <w:sz w:val="16"/>
          <w:szCs w:val="16"/>
        </w:rPr>
        <w:t>,</w:t>
      </w:r>
      <w:r w:rsidRPr="007836A2" w:rsidR="00D60327">
        <w:rPr>
          <w:rFonts w:ascii="Arial" w:hAnsi="Arial" w:cs="Arial"/>
          <w:sz w:val="16"/>
          <w:szCs w:val="16"/>
        </w:rPr>
        <w:t xml:space="preserve"> (</w:t>
      </w:r>
      <w:r w:rsidRPr="007836A2" w:rsidR="00EE2844">
        <w:rPr>
          <w:rFonts w:ascii="Arial" w:hAnsi="Arial" w:cs="Arial"/>
          <w:sz w:val="16"/>
          <w:szCs w:val="16"/>
        </w:rPr>
        <w:t>g</w:t>
      </w:r>
      <w:r w:rsidRPr="007836A2" w:rsidR="00D60327">
        <w:rPr>
          <w:rFonts w:ascii="Arial" w:hAnsi="Arial" w:cs="Arial"/>
          <w:sz w:val="16"/>
          <w:szCs w:val="16"/>
        </w:rPr>
        <w:t>)</w:t>
      </w:r>
      <w:r w:rsidRPr="007836A2" w:rsidR="002D326E">
        <w:rPr>
          <w:rFonts w:ascii="Arial" w:hAnsi="Arial" w:cs="Arial"/>
          <w:sz w:val="16"/>
          <w:szCs w:val="16"/>
        </w:rPr>
        <w:t xml:space="preserve"> </w:t>
      </w:r>
      <w:r w:rsidRPr="007836A2" w:rsidR="00EE2844">
        <w:rPr>
          <w:rFonts w:ascii="Arial" w:hAnsi="Arial" w:cs="Arial"/>
          <w:sz w:val="16"/>
          <w:szCs w:val="16"/>
        </w:rPr>
        <w:t xml:space="preserve">circumvent or breach any Software-related </w:t>
      </w:r>
      <w:r w:rsidRPr="007836A2" w:rsidR="00CF233F">
        <w:rPr>
          <w:rFonts w:ascii="Arial" w:hAnsi="Arial" w:cs="Arial"/>
          <w:sz w:val="16"/>
          <w:szCs w:val="16"/>
        </w:rPr>
        <w:t xml:space="preserve">security device or protection, </w:t>
      </w:r>
      <w:r w:rsidRPr="007836A2" w:rsidR="00C411D4">
        <w:rPr>
          <w:rFonts w:ascii="Arial" w:hAnsi="Arial" w:cs="Arial"/>
          <w:sz w:val="16"/>
          <w:szCs w:val="16"/>
        </w:rPr>
        <w:t xml:space="preserve">or </w:t>
      </w:r>
      <w:r w:rsidRPr="007836A2" w:rsidR="00CF233F">
        <w:rPr>
          <w:rFonts w:ascii="Arial" w:hAnsi="Arial" w:cs="Arial"/>
          <w:sz w:val="16"/>
          <w:szCs w:val="16"/>
        </w:rPr>
        <w:t xml:space="preserve">access the </w:t>
      </w:r>
      <w:r w:rsidRPr="007836A2" w:rsidR="0099061D">
        <w:rPr>
          <w:rFonts w:ascii="Arial" w:hAnsi="Arial" w:cs="Arial"/>
          <w:sz w:val="16"/>
          <w:szCs w:val="16"/>
        </w:rPr>
        <w:t>Software</w:t>
      </w:r>
      <w:r w:rsidRPr="007836A2" w:rsidR="00CF233F">
        <w:rPr>
          <w:rFonts w:ascii="Arial" w:hAnsi="Arial" w:cs="Arial"/>
          <w:sz w:val="16"/>
          <w:szCs w:val="16"/>
        </w:rPr>
        <w:t xml:space="preserve"> through any unapproved interface or device, or interfere with or disrupt</w:t>
      </w:r>
      <w:r w:rsidRPr="007836A2" w:rsidR="00E771EF">
        <w:rPr>
          <w:rFonts w:ascii="Arial" w:hAnsi="Arial" w:cs="Arial"/>
          <w:sz w:val="16"/>
          <w:szCs w:val="16"/>
        </w:rPr>
        <w:t xml:space="preserve"> any Supplier systems (or attempt to do any of the foregoing), (h) remove any disclaimers or </w:t>
      </w:r>
      <w:r w:rsidRPr="007836A2" w:rsidR="00290368">
        <w:rPr>
          <w:rFonts w:ascii="Arial" w:hAnsi="Arial" w:cs="Arial"/>
          <w:sz w:val="16"/>
          <w:szCs w:val="16"/>
        </w:rPr>
        <w:t>proprietary notices</w:t>
      </w:r>
      <w:r w:rsidRPr="007836A2" w:rsidR="009C01CA">
        <w:rPr>
          <w:rFonts w:ascii="Arial" w:hAnsi="Arial" w:cs="Arial"/>
          <w:sz w:val="16"/>
          <w:szCs w:val="16"/>
        </w:rPr>
        <w:t xml:space="preserve"> from the Software</w:t>
      </w:r>
      <w:r w:rsidRPr="007836A2" w:rsidR="00290368">
        <w:rPr>
          <w:rFonts w:ascii="Arial" w:hAnsi="Arial" w:cs="Arial"/>
          <w:sz w:val="16"/>
          <w:szCs w:val="16"/>
        </w:rPr>
        <w:t>, (</w:t>
      </w:r>
      <w:proofErr w:type="spellStart"/>
      <w:r w:rsidRPr="007836A2" w:rsidR="00290368">
        <w:rPr>
          <w:rFonts w:ascii="Arial" w:hAnsi="Arial" w:cs="Arial"/>
          <w:sz w:val="16"/>
          <w:szCs w:val="16"/>
        </w:rPr>
        <w:t>i</w:t>
      </w:r>
      <w:proofErr w:type="spellEnd"/>
      <w:r w:rsidRPr="007836A2" w:rsidR="00290368">
        <w:rPr>
          <w:rFonts w:ascii="Arial" w:hAnsi="Arial" w:cs="Arial"/>
          <w:sz w:val="16"/>
          <w:szCs w:val="16"/>
        </w:rPr>
        <w:t xml:space="preserve">) </w:t>
      </w:r>
      <w:r w:rsidRPr="007836A2" w:rsidR="002D326E">
        <w:rPr>
          <w:rFonts w:ascii="Arial" w:hAnsi="Arial" w:cs="Arial"/>
          <w:sz w:val="16"/>
          <w:szCs w:val="16"/>
        </w:rPr>
        <w:t xml:space="preserve">fail to </w:t>
      </w:r>
      <w:r w:rsidRPr="007836A2" w:rsidR="00D57244">
        <w:rPr>
          <w:rFonts w:ascii="Arial" w:hAnsi="Arial" w:cs="Arial"/>
          <w:sz w:val="16"/>
          <w:szCs w:val="16"/>
        </w:rPr>
        <w:t xml:space="preserve">promptly </w:t>
      </w:r>
      <w:r w:rsidRPr="007836A2" w:rsidR="002D326E">
        <w:rPr>
          <w:rFonts w:ascii="Arial" w:hAnsi="Arial" w:cs="Arial"/>
          <w:sz w:val="16"/>
          <w:szCs w:val="16"/>
        </w:rPr>
        <w:t xml:space="preserve">implement or </w:t>
      </w:r>
      <w:r w:rsidRPr="007836A2" w:rsidR="00730D52">
        <w:rPr>
          <w:rFonts w:ascii="Arial" w:hAnsi="Arial" w:cs="Arial"/>
          <w:sz w:val="16"/>
          <w:szCs w:val="16"/>
        </w:rPr>
        <w:t>accept</w:t>
      </w:r>
      <w:r w:rsidRPr="007836A2" w:rsidR="000D3A26">
        <w:rPr>
          <w:rFonts w:ascii="Arial" w:hAnsi="Arial" w:cs="Arial"/>
          <w:sz w:val="16"/>
          <w:szCs w:val="16"/>
        </w:rPr>
        <w:t xml:space="preserve"> required</w:t>
      </w:r>
      <w:r w:rsidRPr="007836A2" w:rsidR="002D326E">
        <w:rPr>
          <w:rFonts w:ascii="Arial" w:hAnsi="Arial" w:cs="Arial"/>
          <w:sz w:val="16"/>
          <w:szCs w:val="16"/>
        </w:rPr>
        <w:t xml:space="preserve"> improvements</w:t>
      </w:r>
      <w:r w:rsidRPr="007836A2" w:rsidR="000D3A26">
        <w:rPr>
          <w:rFonts w:ascii="Arial" w:hAnsi="Arial" w:cs="Arial"/>
          <w:sz w:val="16"/>
          <w:szCs w:val="16"/>
        </w:rPr>
        <w:t>,</w:t>
      </w:r>
      <w:r w:rsidRPr="007836A2" w:rsidR="002D326E">
        <w:rPr>
          <w:rFonts w:ascii="Arial" w:hAnsi="Arial" w:cs="Arial"/>
          <w:sz w:val="16"/>
          <w:szCs w:val="16"/>
        </w:rPr>
        <w:t xml:space="preserve"> updates</w:t>
      </w:r>
      <w:r w:rsidRPr="007836A2" w:rsidR="000D3A26">
        <w:rPr>
          <w:rFonts w:ascii="Arial" w:hAnsi="Arial" w:cs="Arial"/>
          <w:sz w:val="16"/>
          <w:szCs w:val="16"/>
        </w:rPr>
        <w:t>, patches, or bug fixes</w:t>
      </w:r>
      <w:r w:rsidRPr="007836A2" w:rsidR="002D326E">
        <w:rPr>
          <w:rFonts w:ascii="Arial" w:hAnsi="Arial" w:cs="Arial"/>
          <w:sz w:val="16"/>
          <w:szCs w:val="16"/>
        </w:rPr>
        <w:t xml:space="preserve"> to the Software</w:t>
      </w:r>
      <w:r w:rsidRPr="007836A2" w:rsidR="00D57244">
        <w:rPr>
          <w:rFonts w:ascii="Arial" w:hAnsi="Arial" w:cs="Arial"/>
          <w:sz w:val="16"/>
          <w:szCs w:val="16"/>
        </w:rPr>
        <w:t>,</w:t>
      </w:r>
      <w:r w:rsidRPr="007836A2" w:rsidR="007B0F88">
        <w:rPr>
          <w:rFonts w:ascii="Arial" w:hAnsi="Arial" w:cs="Arial"/>
          <w:sz w:val="16"/>
          <w:szCs w:val="16"/>
        </w:rPr>
        <w:t xml:space="preserve"> or</w:t>
      </w:r>
      <w:r w:rsidRPr="007836A2" w:rsidR="00D57244">
        <w:rPr>
          <w:rFonts w:ascii="Arial" w:hAnsi="Arial" w:cs="Arial"/>
          <w:sz w:val="16"/>
          <w:szCs w:val="16"/>
        </w:rPr>
        <w:t xml:space="preserve"> (</w:t>
      </w:r>
      <w:r w:rsidRPr="007836A2" w:rsidR="00290368">
        <w:rPr>
          <w:rFonts w:ascii="Arial" w:hAnsi="Arial" w:cs="Arial"/>
          <w:sz w:val="16"/>
          <w:szCs w:val="16"/>
        </w:rPr>
        <w:t>j</w:t>
      </w:r>
      <w:r w:rsidRPr="007836A2" w:rsidR="00D57244">
        <w:rPr>
          <w:rFonts w:ascii="Arial" w:hAnsi="Arial" w:cs="Arial"/>
          <w:sz w:val="16"/>
          <w:szCs w:val="16"/>
        </w:rPr>
        <w:t xml:space="preserve">) </w:t>
      </w:r>
      <w:r w:rsidRPr="007836A2" w:rsidR="00D60327">
        <w:rPr>
          <w:rFonts w:ascii="Arial" w:hAnsi="Arial" w:cs="Arial"/>
          <w:sz w:val="16"/>
          <w:szCs w:val="16"/>
        </w:rPr>
        <w:t xml:space="preserve">modify the Software in any manner. </w:t>
      </w:r>
      <w:r w:rsidRPr="007836A2" w:rsidR="00817BE9">
        <w:rPr>
          <w:rFonts w:ascii="Arial" w:hAnsi="Arial" w:cs="Arial"/>
          <w:sz w:val="16"/>
          <w:szCs w:val="16"/>
        </w:rPr>
        <w:t xml:space="preserve">Customer is solely responsible for identifying and authenticating all Authorized Users, for controlling against </w:t>
      </w:r>
      <w:r w:rsidRPr="007836A2" w:rsidR="003A2075">
        <w:rPr>
          <w:rFonts w:ascii="Arial" w:hAnsi="Arial" w:cs="Arial"/>
          <w:sz w:val="16"/>
          <w:szCs w:val="16"/>
        </w:rPr>
        <w:t xml:space="preserve">and promptly reporting any </w:t>
      </w:r>
      <w:r w:rsidRPr="007836A2" w:rsidR="00817BE9">
        <w:rPr>
          <w:rFonts w:ascii="Arial" w:hAnsi="Arial" w:cs="Arial"/>
          <w:sz w:val="16"/>
          <w:szCs w:val="16"/>
        </w:rPr>
        <w:t>unauthorized access</w:t>
      </w:r>
      <w:r w:rsidRPr="007836A2" w:rsidR="003A2075">
        <w:rPr>
          <w:rFonts w:ascii="Arial" w:hAnsi="Arial" w:cs="Arial"/>
          <w:sz w:val="16"/>
          <w:szCs w:val="16"/>
        </w:rPr>
        <w:t xml:space="preserve"> or use</w:t>
      </w:r>
      <w:r w:rsidRPr="007836A2" w:rsidR="00817BE9">
        <w:rPr>
          <w:rFonts w:ascii="Arial" w:hAnsi="Arial" w:cs="Arial"/>
          <w:sz w:val="16"/>
          <w:szCs w:val="16"/>
        </w:rPr>
        <w:t xml:space="preserve">, and for maintaining the confidentiality of usernames, </w:t>
      </w:r>
      <w:r w:rsidRPr="007836A2" w:rsidR="00017408">
        <w:rPr>
          <w:rFonts w:ascii="Arial" w:hAnsi="Arial" w:cs="Arial"/>
          <w:sz w:val="16"/>
          <w:szCs w:val="16"/>
        </w:rPr>
        <w:t>passwords,</w:t>
      </w:r>
      <w:r w:rsidRPr="007836A2" w:rsidR="00817BE9">
        <w:rPr>
          <w:rFonts w:ascii="Arial" w:hAnsi="Arial" w:cs="Arial"/>
          <w:sz w:val="16"/>
          <w:szCs w:val="16"/>
        </w:rPr>
        <w:t xml:space="preserve"> and account information. </w:t>
      </w:r>
      <w:r w:rsidRPr="007836A2" w:rsidR="00270C33">
        <w:rPr>
          <w:rFonts w:ascii="Arial" w:hAnsi="Arial" w:cs="Arial"/>
          <w:sz w:val="16"/>
          <w:szCs w:val="16"/>
        </w:rPr>
        <w:t xml:space="preserve">Customer shall be fully responsible and liable for all acts and omissions of its Authorized Users (or using their passwords or other credentials) as if Customer directly engaged in such conduct. </w:t>
      </w:r>
      <w:r w:rsidRPr="007836A2" w:rsidR="005472CC">
        <w:rPr>
          <w:rFonts w:ascii="Arial" w:hAnsi="Arial" w:cs="Arial"/>
          <w:sz w:val="16"/>
          <w:szCs w:val="16"/>
        </w:rPr>
        <w:t>Customer’s breach of this Section shall void any and all of Supplier’s obligations with respect to the Software</w:t>
      </w:r>
      <w:r w:rsidRPr="007836A2" w:rsidR="00B83B06">
        <w:rPr>
          <w:rFonts w:ascii="Arial" w:hAnsi="Arial" w:cs="Arial"/>
          <w:sz w:val="16"/>
          <w:szCs w:val="16"/>
        </w:rPr>
        <w:t>.</w:t>
      </w:r>
    </w:p>
    <w:p w:rsidRPr="007836A2" w:rsidR="007836A2" w:rsidP="007836A2" w:rsidRDefault="007836A2" w14:paraId="4378FEDB" w14:textId="77777777">
      <w:pPr>
        <w:adjustRightInd w:val="0"/>
        <w:snapToGrid w:val="0"/>
        <w:jc w:val="both"/>
        <w:rPr>
          <w:rFonts w:ascii="Arial" w:hAnsi="Arial" w:cs="Arial"/>
          <w:sz w:val="16"/>
          <w:szCs w:val="16"/>
        </w:rPr>
      </w:pPr>
    </w:p>
    <w:p w:rsidR="005472CC" w:rsidP="007836A2" w:rsidRDefault="00034AA8" w14:paraId="5CBD3880" w14:textId="6DF377A6">
      <w:pPr>
        <w:adjustRightInd w:val="0"/>
        <w:snapToGrid w:val="0"/>
        <w:jc w:val="both"/>
        <w:rPr>
          <w:rFonts w:ascii="Arial" w:hAnsi="Arial" w:cs="Arial"/>
          <w:sz w:val="16"/>
          <w:szCs w:val="16"/>
        </w:rPr>
      </w:pPr>
      <w:r w:rsidRPr="007836A2">
        <w:rPr>
          <w:rFonts w:ascii="Arial" w:hAnsi="Arial" w:cs="Arial"/>
          <w:b/>
          <w:bCs/>
          <w:sz w:val="16"/>
          <w:szCs w:val="16"/>
        </w:rPr>
        <w:t>5.</w:t>
      </w:r>
      <w:r w:rsidRPr="007836A2" w:rsidR="009A0FD6">
        <w:rPr>
          <w:rFonts w:ascii="Arial" w:hAnsi="Arial" w:cs="Arial"/>
          <w:b/>
          <w:bCs/>
          <w:sz w:val="16"/>
          <w:szCs w:val="16"/>
        </w:rPr>
        <w:t xml:space="preserve"> </w:t>
      </w:r>
      <w:r w:rsidRPr="007836A2">
        <w:rPr>
          <w:rFonts w:ascii="Arial" w:hAnsi="Arial" w:cs="Arial"/>
          <w:b/>
          <w:bCs/>
          <w:sz w:val="16"/>
          <w:szCs w:val="16"/>
        </w:rPr>
        <w:t>TERMINATION.</w:t>
      </w:r>
      <w:r w:rsidRPr="007836A2">
        <w:rPr>
          <w:rFonts w:ascii="Arial" w:hAnsi="Arial" w:cs="Arial"/>
          <w:sz w:val="16"/>
          <w:szCs w:val="16"/>
        </w:rPr>
        <w:t xml:space="preserve"> </w:t>
      </w:r>
    </w:p>
    <w:p w:rsidRPr="007836A2" w:rsidR="007F6B55" w:rsidP="007836A2" w:rsidRDefault="007F6B55" w14:paraId="2E451495" w14:textId="77777777">
      <w:pPr>
        <w:adjustRightInd w:val="0"/>
        <w:snapToGrid w:val="0"/>
        <w:jc w:val="both"/>
        <w:rPr>
          <w:rFonts w:ascii="Arial" w:hAnsi="Arial" w:cs="Arial"/>
          <w:b/>
          <w:bCs/>
          <w:sz w:val="16"/>
          <w:szCs w:val="16"/>
        </w:rPr>
      </w:pPr>
    </w:p>
    <w:p w:rsidR="005472CC" w:rsidP="007836A2" w:rsidRDefault="005472CC" w14:paraId="49BB99FB" w14:textId="58943AF7">
      <w:pPr>
        <w:adjustRightInd w:val="0"/>
        <w:snapToGrid w:val="0"/>
        <w:jc w:val="both"/>
        <w:rPr>
          <w:rFonts w:ascii="Arial" w:hAnsi="Arial" w:cs="Arial"/>
          <w:sz w:val="16"/>
          <w:szCs w:val="16"/>
        </w:rPr>
      </w:pPr>
      <w:r w:rsidRPr="007836A2">
        <w:rPr>
          <w:rFonts w:ascii="Arial" w:hAnsi="Arial" w:cs="Arial"/>
          <w:sz w:val="16"/>
          <w:szCs w:val="16"/>
        </w:rPr>
        <w:t xml:space="preserve">(a) </w:t>
      </w:r>
      <w:r w:rsidRPr="007836A2">
        <w:rPr>
          <w:rFonts w:ascii="Arial" w:hAnsi="Arial" w:cs="Arial"/>
          <w:i/>
          <w:iCs/>
          <w:sz w:val="16"/>
          <w:szCs w:val="16"/>
        </w:rPr>
        <w:t>Material Breach.</w:t>
      </w:r>
      <w:r w:rsidRPr="007836A2">
        <w:rPr>
          <w:rFonts w:ascii="Arial" w:hAnsi="Arial" w:cs="Arial"/>
          <w:sz w:val="16"/>
          <w:szCs w:val="16"/>
        </w:rPr>
        <w:t xml:space="preserve"> If either party materially breaches this Agreement </w:t>
      </w:r>
      <w:r w:rsidRPr="007836A2" w:rsidR="00206F80">
        <w:rPr>
          <w:rFonts w:ascii="Arial" w:hAnsi="Arial" w:cs="Arial"/>
          <w:sz w:val="16"/>
          <w:szCs w:val="16"/>
        </w:rPr>
        <w:t xml:space="preserve">as it relates to this </w:t>
      </w:r>
      <w:r w:rsidRPr="007836A2" w:rsidR="00211C0C">
        <w:rPr>
          <w:rFonts w:ascii="Arial" w:hAnsi="Arial" w:cs="Arial"/>
          <w:sz w:val="16"/>
          <w:szCs w:val="16"/>
        </w:rPr>
        <w:t xml:space="preserve">Exhibit </w:t>
      </w:r>
      <w:r w:rsidRPr="007836A2">
        <w:rPr>
          <w:rFonts w:ascii="Arial" w:hAnsi="Arial" w:cs="Arial"/>
          <w:sz w:val="16"/>
          <w:szCs w:val="16"/>
        </w:rPr>
        <w:t xml:space="preserve">and does not cure such material breach within thirty (30) days of written notice from the non-breaching party, the non-breaching party shall be entitled to terminate the </w:t>
      </w:r>
      <w:r w:rsidRPr="007836A2" w:rsidR="00211C0C">
        <w:rPr>
          <w:rFonts w:ascii="Arial" w:hAnsi="Arial" w:cs="Arial"/>
          <w:sz w:val="16"/>
          <w:szCs w:val="16"/>
        </w:rPr>
        <w:t>license</w:t>
      </w:r>
      <w:r w:rsidRPr="007836A2" w:rsidR="00B34AEC">
        <w:rPr>
          <w:rFonts w:ascii="Arial" w:hAnsi="Arial" w:cs="Arial"/>
          <w:sz w:val="16"/>
          <w:szCs w:val="16"/>
        </w:rPr>
        <w:t>s</w:t>
      </w:r>
      <w:r w:rsidRPr="007836A2" w:rsidR="00211C0C">
        <w:rPr>
          <w:rFonts w:ascii="Arial" w:hAnsi="Arial" w:cs="Arial"/>
          <w:sz w:val="16"/>
          <w:szCs w:val="16"/>
        </w:rPr>
        <w:t xml:space="preserve"> hereunder</w:t>
      </w:r>
      <w:r w:rsidRPr="007836A2" w:rsidR="000B3E99">
        <w:rPr>
          <w:rFonts w:ascii="Arial" w:hAnsi="Arial" w:cs="Arial"/>
          <w:sz w:val="16"/>
          <w:szCs w:val="16"/>
        </w:rPr>
        <w:t xml:space="preserve"> </w:t>
      </w:r>
      <w:r w:rsidRPr="007836A2">
        <w:rPr>
          <w:rFonts w:ascii="Arial" w:hAnsi="Arial" w:cs="Arial"/>
          <w:sz w:val="16"/>
          <w:szCs w:val="16"/>
        </w:rPr>
        <w:t xml:space="preserve">by providing written notice.  </w:t>
      </w:r>
    </w:p>
    <w:p w:rsidRPr="007836A2" w:rsidR="007836A2" w:rsidP="007836A2" w:rsidRDefault="007836A2" w14:paraId="12278165" w14:textId="77777777">
      <w:pPr>
        <w:adjustRightInd w:val="0"/>
        <w:snapToGrid w:val="0"/>
        <w:jc w:val="both"/>
        <w:rPr>
          <w:rFonts w:ascii="Arial" w:hAnsi="Arial" w:cs="Arial"/>
          <w:sz w:val="16"/>
          <w:szCs w:val="16"/>
        </w:rPr>
      </w:pPr>
    </w:p>
    <w:p w:rsidR="005472CC" w:rsidP="007836A2" w:rsidRDefault="005472CC" w14:paraId="580418B4" w14:textId="4E177E51">
      <w:pPr>
        <w:adjustRightInd w:val="0"/>
        <w:snapToGrid w:val="0"/>
        <w:jc w:val="both"/>
        <w:rPr>
          <w:rFonts w:ascii="Arial" w:hAnsi="Arial" w:cs="Arial"/>
          <w:sz w:val="16"/>
          <w:szCs w:val="16"/>
        </w:rPr>
      </w:pPr>
      <w:r w:rsidRPr="007836A2">
        <w:rPr>
          <w:rFonts w:ascii="Arial" w:hAnsi="Arial" w:cs="Arial"/>
          <w:sz w:val="16"/>
          <w:szCs w:val="16"/>
        </w:rPr>
        <w:t xml:space="preserve">(b) </w:t>
      </w:r>
      <w:r w:rsidRPr="007836A2">
        <w:rPr>
          <w:rFonts w:ascii="Arial" w:hAnsi="Arial" w:cs="Arial"/>
          <w:i/>
          <w:iCs/>
          <w:sz w:val="16"/>
          <w:szCs w:val="16"/>
        </w:rPr>
        <w:t>Breach of License Restrictions.</w:t>
      </w:r>
      <w:r w:rsidRPr="007836A2">
        <w:rPr>
          <w:rFonts w:ascii="Arial" w:hAnsi="Arial" w:cs="Arial"/>
          <w:sz w:val="16"/>
          <w:szCs w:val="16"/>
        </w:rPr>
        <w:t xml:space="preserve"> Customer’s breach of Section 4 (License Restrictions) shall entitle Supplier to immediately terminate any license</w:t>
      </w:r>
      <w:r w:rsidRPr="007836A2" w:rsidR="008032F9">
        <w:rPr>
          <w:rFonts w:ascii="Arial" w:hAnsi="Arial" w:cs="Arial"/>
          <w:sz w:val="16"/>
          <w:szCs w:val="16"/>
        </w:rPr>
        <w:t xml:space="preserve"> </w:t>
      </w:r>
      <w:r w:rsidRPr="007836A2" w:rsidR="002D4DBF">
        <w:rPr>
          <w:rFonts w:ascii="Arial" w:hAnsi="Arial" w:cs="Arial"/>
          <w:sz w:val="16"/>
          <w:szCs w:val="16"/>
        </w:rPr>
        <w:t>hereunder</w:t>
      </w:r>
      <w:r w:rsidRPr="007836A2">
        <w:rPr>
          <w:rFonts w:ascii="Arial" w:hAnsi="Arial" w:cs="Arial"/>
          <w:sz w:val="16"/>
          <w:szCs w:val="16"/>
        </w:rPr>
        <w:t xml:space="preserve"> upon written notice to Customer</w:t>
      </w:r>
      <w:r w:rsidRPr="007836A2" w:rsidR="00333BFC">
        <w:rPr>
          <w:rFonts w:ascii="Arial" w:hAnsi="Arial" w:cs="Arial"/>
          <w:sz w:val="16"/>
          <w:szCs w:val="16"/>
        </w:rPr>
        <w:t>.</w:t>
      </w:r>
    </w:p>
    <w:p w:rsidRPr="007836A2" w:rsidR="007836A2" w:rsidP="007836A2" w:rsidRDefault="007836A2" w14:paraId="3E9FFC87" w14:textId="77777777">
      <w:pPr>
        <w:adjustRightInd w:val="0"/>
        <w:snapToGrid w:val="0"/>
        <w:jc w:val="both"/>
        <w:rPr>
          <w:rFonts w:ascii="Arial" w:hAnsi="Arial" w:cs="Arial"/>
          <w:sz w:val="16"/>
          <w:szCs w:val="16"/>
        </w:rPr>
      </w:pPr>
    </w:p>
    <w:p w:rsidR="001D0367" w:rsidP="007836A2" w:rsidRDefault="005472CC" w14:paraId="619FBEA9" w14:textId="5893115C">
      <w:pPr>
        <w:adjustRightInd w:val="0"/>
        <w:snapToGrid w:val="0"/>
        <w:jc w:val="both"/>
        <w:rPr>
          <w:rFonts w:ascii="Arial" w:hAnsi="Arial" w:cs="Arial"/>
          <w:sz w:val="16"/>
          <w:szCs w:val="16"/>
        </w:rPr>
      </w:pPr>
      <w:r w:rsidRPr="007836A2">
        <w:rPr>
          <w:rFonts w:ascii="Arial" w:hAnsi="Arial" w:cs="Arial"/>
          <w:sz w:val="16"/>
          <w:szCs w:val="16"/>
        </w:rPr>
        <w:t xml:space="preserve">(c) </w:t>
      </w:r>
      <w:r w:rsidRPr="007836A2" w:rsidR="00405ABB">
        <w:rPr>
          <w:rFonts w:ascii="Arial" w:hAnsi="Arial" w:cs="Arial"/>
          <w:i/>
          <w:iCs/>
          <w:sz w:val="16"/>
          <w:szCs w:val="16"/>
        </w:rPr>
        <w:t xml:space="preserve">Effects of </w:t>
      </w:r>
      <w:r w:rsidRPr="007836A2" w:rsidR="00DF5400">
        <w:rPr>
          <w:rFonts w:ascii="Arial" w:hAnsi="Arial" w:cs="Arial"/>
          <w:i/>
          <w:iCs/>
          <w:sz w:val="16"/>
          <w:szCs w:val="16"/>
        </w:rPr>
        <w:t>Termination of Software</w:t>
      </w:r>
      <w:r w:rsidRPr="007836A2" w:rsidR="00BA27AF">
        <w:rPr>
          <w:rFonts w:ascii="Arial" w:hAnsi="Arial" w:cs="Arial"/>
          <w:i/>
          <w:iCs/>
          <w:sz w:val="16"/>
          <w:szCs w:val="16"/>
        </w:rPr>
        <w:t xml:space="preserve"> License</w:t>
      </w:r>
      <w:r w:rsidRPr="007836A2" w:rsidR="00AF65B8">
        <w:rPr>
          <w:rFonts w:ascii="Arial" w:hAnsi="Arial" w:cs="Arial"/>
          <w:i/>
          <w:iCs/>
          <w:sz w:val="16"/>
          <w:szCs w:val="16"/>
        </w:rPr>
        <w:t xml:space="preserve"> Not Hosted by Supplier</w:t>
      </w:r>
      <w:r w:rsidRPr="007836A2">
        <w:rPr>
          <w:rFonts w:ascii="Arial" w:hAnsi="Arial" w:cs="Arial"/>
          <w:i/>
          <w:iCs/>
          <w:sz w:val="16"/>
          <w:szCs w:val="16"/>
        </w:rPr>
        <w:t>.</w:t>
      </w:r>
      <w:r w:rsidRPr="007836A2">
        <w:rPr>
          <w:rFonts w:ascii="Arial" w:hAnsi="Arial" w:cs="Arial"/>
          <w:sz w:val="16"/>
          <w:szCs w:val="16"/>
        </w:rPr>
        <w:t xml:space="preserve"> </w:t>
      </w:r>
      <w:r w:rsidRPr="007836A2" w:rsidR="006D6406">
        <w:rPr>
          <w:rFonts w:ascii="Arial" w:hAnsi="Arial" w:cs="Arial"/>
          <w:sz w:val="16"/>
          <w:szCs w:val="16"/>
        </w:rPr>
        <w:t xml:space="preserve">Upon </w:t>
      </w:r>
      <w:r w:rsidRPr="007836A2" w:rsidR="006D454B">
        <w:rPr>
          <w:rFonts w:ascii="Arial" w:hAnsi="Arial" w:cs="Arial"/>
          <w:sz w:val="16"/>
          <w:szCs w:val="16"/>
        </w:rPr>
        <w:t xml:space="preserve">expiration or </w:t>
      </w:r>
      <w:r w:rsidRPr="007836A2" w:rsidR="006D6406">
        <w:rPr>
          <w:rFonts w:ascii="Arial" w:hAnsi="Arial" w:cs="Arial"/>
          <w:sz w:val="16"/>
          <w:szCs w:val="16"/>
        </w:rPr>
        <w:t>termination for any reason</w:t>
      </w:r>
      <w:r w:rsidRPr="007836A2" w:rsidR="00034AA8">
        <w:rPr>
          <w:rFonts w:ascii="Arial" w:hAnsi="Arial" w:cs="Arial"/>
          <w:sz w:val="16"/>
          <w:szCs w:val="16"/>
        </w:rPr>
        <w:t xml:space="preserve"> </w:t>
      </w:r>
      <w:r w:rsidRPr="007836A2" w:rsidR="00F71972">
        <w:rPr>
          <w:rFonts w:ascii="Arial" w:hAnsi="Arial" w:cs="Arial"/>
          <w:sz w:val="16"/>
          <w:szCs w:val="16"/>
        </w:rPr>
        <w:t>of a license to</w:t>
      </w:r>
      <w:r w:rsidRPr="007836A2" w:rsidR="00034AA8">
        <w:rPr>
          <w:rFonts w:ascii="Arial" w:hAnsi="Arial" w:cs="Arial"/>
          <w:sz w:val="16"/>
          <w:szCs w:val="16"/>
        </w:rPr>
        <w:t xml:space="preserve"> Software </w:t>
      </w:r>
      <w:r w:rsidRPr="007836A2" w:rsidR="00DD7823">
        <w:rPr>
          <w:rFonts w:ascii="Arial" w:hAnsi="Arial" w:cs="Arial"/>
          <w:sz w:val="16"/>
          <w:szCs w:val="16"/>
        </w:rPr>
        <w:t xml:space="preserve">not </w:t>
      </w:r>
      <w:r w:rsidRPr="007836A2" w:rsidR="00333BFC">
        <w:rPr>
          <w:rFonts w:ascii="Arial" w:hAnsi="Arial" w:cs="Arial"/>
          <w:sz w:val="16"/>
          <w:szCs w:val="16"/>
        </w:rPr>
        <w:t xml:space="preserve">hosted by </w:t>
      </w:r>
      <w:r w:rsidRPr="007836A2" w:rsidR="00811719">
        <w:rPr>
          <w:rFonts w:ascii="Arial" w:hAnsi="Arial" w:cs="Arial"/>
          <w:sz w:val="16"/>
          <w:szCs w:val="16"/>
        </w:rPr>
        <w:t>Supplier</w:t>
      </w:r>
      <w:r w:rsidRPr="007836A2" w:rsidR="00034AA8">
        <w:rPr>
          <w:rFonts w:ascii="Arial" w:hAnsi="Arial" w:cs="Arial"/>
          <w:sz w:val="16"/>
          <w:szCs w:val="16"/>
        </w:rPr>
        <w:t xml:space="preserve">, </w:t>
      </w:r>
      <w:r w:rsidRPr="007836A2" w:rsidR="006D6406">
        <w:rPr>
          <w:rFonts w:ascii="Arial" w:hAnsi="Arial" w:cs="Arial"/>
          <w:sz w:val="16"/>
          <w:szCs w:val="16"/>
        </w:rPr>
        <w:t xml:space="preserve">Customer shall immediately: (a) return the Software to Supplier together with all reproductions and modifications of the Software and all copies of any documentation, notes, and other materials with respect to the Software; (b) purge all copies of the Software or any portion thereof from all Designated Equipment and from any storage device or medium on which Customer has placed or has permitted others to place the Software; and (c) deliver to Supplier a written certification that Customer has complied with all of its obligations under this </w:t>
      </w:r>
      <w:r w:rsidRPr="007836A2" w:rsidR="001554C5">
        <w:rPr>
          <w:rFonts w:ascii="Arial" w:hAnsi="Arial" w:cs="Arial"/>
          <w:sz w:val="16"/>
          <w:szCs w:val="16"/>
        </w:rPr>
        <w:t>S</w:t>
      </w:r>
      <w:r w:rsidRPr="007836A2" w:rsidR="006D6406">
        <w:rPr>
          <w:rFonts w:ascii="Arial" w:hAnsi="Arial" w:cs="Arial"/>
          <w:sz w:val="16"/>
          <w:szCs w:val="16"/>
        </w:rPr>
        <w:t>ection</w:t>
      </w:r>
      <w:r w:rsidRPr="007836A2" w:rsidR="001554C5">
        <w:rPr>
          <w:rFonts w:ascii="Arial" w:hAnsi="Arial" w:cs="Arial"/>
          <w:sz w:val="16"/>
          <w:szCs w:val="16"/>
        </w:rPr>
        <w:t xml:space="preserve"> and </w:t>
      </w:r>
      <w:r w:rsidRPr="007836A2" w:rsidR="00705C67">
        <w:rPr>
          <w:rFonts w:ascii="Arial" w:hAnsi="Arial" w:cs="Arial"/>
          <w:sz w:val="16"/>
          <w:szCs w:val="16"/>
        </w:rPr>
        <w:t>all of Customer’s other termination-related obligations under this Agreement</w:t>
      </w:r>
      <w:r w:rsidRPr="007836A2" w:rsidR="006D6406">
        <w:rPr>
          <w:rFonts w:ascii="Arial" w:hAnsi="Arial" w:cs="Arial"/>
          <w:sz w:val="16"/>
          <w:szCs w:val="16"/>
        </w:rPr>
        <w:t>.</w:t>
      </w:r>
      <w:r w:rsidRPr="007836A2" w:rsidR="00F71972">
        <w:rPr>
          <w:rFonts w:ascii="Arial" w:hAnsi="Arial" w:cs="Arial"/>
          <w:sz w:val="16"/>
          <w:szCs w:val="16"/>
        </w:rPr>
        <w:t xml:space="preserve"> </w:t>
      </w:r>
    </w:p>
    <w:p w:rsidRPr="007836A2" w:rsidR="007836A2" w:rsidP="007836A2" w:rsidRDefault="007836A2" w14:paraId="2C9A26DA" w14:textId="77777777">
      <w:pPr>
        <w:adjustRightInd w:val="0"/>
        <w:snapToGrid w:val="0"/>
        <w:jc w:val="both"/>
        <w:rPr>
          <w:rFonts w:ascii="Arial" w:hAnsi="Arial" w:cs="Arial"/>
          <w:sz w:val="16"/>
          <w:szCs w:val="16"/>
        </w:rPr>
      </w:pPr>
    </w:p>
    <w:p w:rsidR="006D6406" w:rsidP="007836A2" w:rsidRDefault="001D0367" w14:paraId="0666A8D0" w14:textId="3DFF36A6">
      <w:pPr>
        <w:adjustRightInd w:val="0"/>
        <w:snapToGrid w:val="0"/>
        <w:jc w:val="both"/>
        <w:rPr>
          <w:rFonts w:ascii="Arial" w:hAnsi="Arial" w:cs="Arial"/>
          <w:sz w:val="16"/>
          <w:szCs w:val="16"/>
        </w:rPr>
      </w:pPr>
      <w:r w:rsidRPr="007836A2">
        <w:rPr>
          <w:rFonts w:ascii="Arial" w:hAnsi="Arial" w:cs="Arial"/>
          <w:sz w:val="16"/>
          <w:szCs w:val="16"/>
        </w:rPr>
        <w:t xml:space="preserve">(d) </w:t>
      </w:r>
      <w:r w:rsidRPr="007836A2" w:rsidR="00DB553E">
        <w:rPr>
          <w:rFonts w:ascii="Arial" w:hAnsi="Arial" w:cs="Arial"/>
          <w:sz w:val="16"/>
          <w:szCs w:val="16"/>
        </w:rPr>
        <w:t>Upon termination</w:t>
      </w:r>
      <w:r w:rsidRPr="007836A2">
        <w:rPr>
          <w:rFonts w:ascii="Arial" w:hAnsi="Arial" w:cs="Arial"/>
          <w:sz w:val="16"/>
          <w:szCs w:val="16"/>
        </w:rPr>
        <w:t xml:space="preserve"> or expiration</w:t>
      </w:r>
      <w:r w:rsidRPr="007836A2" w:rsidR="00DB553E">
        <w:rPr>
          <w:rFonts w:ascii="Arial" w:hAnsi="Arial" w:cs="Arial"/>
          <w:sz w:val="16"/>
          <w:szCs w:val="16"/>
        </w:rPr>
        <w:t xml:space="preserve"> of any license hereunder, Customer will no longer have any rights to access or use the applicable Software.</w:t>
      </w:r>
    </w:p>
    <w:p w:rsidRPr="007836A2" w:rsidR="007836A2" w:rsidP="007836A2" w:rsidRDefault="007836A2" w14:paraId="66FB8E01" w14:textId="77777777">
      <w:pPr>
        <w:adjustRightInd w:val="0"/>
        <w:snapToGrid w:val="0"/>
        <w:jc w:val="both"/>
        <w:rPr>
          <w:rFonts w:ascii="Arial" w:hAnsi="Arial" w:cs="Arial"/>
          <w:sz w:val="16"/>
          <w:szCs w:val="16"/>
        </w:rPr>
      </w:pPr>
    </w:p>
    <w:p w:rsidR="000627B2" w:rsidP="007836A2" w:rsidRDefault="00893681" w14:paraId="3B788A93" w14:textId="3B5EEE06">
      <w:pPr>
        <w:adjustRightInd w:val="0"/>
        <w:snapToGrid w:val="0"/>
        <w:jc w:val="both"/>
        <w:rPr>
          <w:rFonts w:ascii="Arial" w:hAnsi="Arial" w:cs="Arial"/>
          <w:sz w:val="16"/>
          <w:szCs w:val="16"/>
        </w:rPr>
      </w:pPr>
      <w:r w:rsidRPr="007836A2">
        <w:rPr>
          <w:rFonts w:ascii="Arial" w:hAnsi="Arial" w:cs="Arial"/>
          <w:b/>
          <w:bCs/>
          <w:sz w:val="16"/>
          <w:szCs w:val="16"/>
        </w:rPr>
        <w:t>6</w:t>
      </w:r>
      <w:r w:rsidRPr="007836A2" w:rsidR="000627B2">
        <w:rPr>
          <w:rFonts w:ascii="Arial" w:hAnsi="Arial" w:cs="Arial"/>
          <w:b/>
          <w:bCs/>
          <w:sz w:val="16"/>
          <w:szCs w:val="16"/>
        </w:rPr>
        <w:t xml:space="preserve">. </w:t>
      </w:r>
      <w:r w:rsidRPr="007836A2" w:rsidR="00B85B48">
        <w:rPr>
          <w:rFonts w:ascii="Arial" w:hAnsi="Arial" w:cs="Arial"/>
          <w:b/>
          <w:bCs/>
          <w:sz w:val="16"/>
          <w:szCs w:val="16"/>
        </w:rPr>
        <w:t xml:space="preserve">AUDIT. </w:t>
      </w:r>
      <w:r w:rsidRPr="007836A2" w:rsidR="00B85B48">
        <w:rPr>
          <w:rFonts w:ascii="Arial" w:hAnsi="Arial" w:cs="Arial"/>
          <w:sz w:val="16"/>
          <w:szCs w:val="16"/>
        </w:rPr>
        <w:t xml:space="preserve">Customer will keep records relating to the Software </w:t>
      </w:r>
      <w:r w:rsidRPr="007836A2" w:rsidR="002C01FA">
        <w:rPr>
          <w:rFonts w:ascii="Arial" w:hAnsi="Arial" w:cs="Arial"/>
          <w:sz w:val="16"/>
          <w:szCs w:val="16"/>
        </w:rPr>
        <w:t>(</w:t>
      </w:r>
      <w:r w:rsidRPr="007836A2" w:rsidR="00B85B48">
        <w:rPr>
          <w:rFonts w:ascii="Arial" w:hAnsi="Arial" w:cs="Arial"/>
          <w:sz w:val="16"/>
          <w:szCs w:val="16"/>
        </w:rPr>
        <w:t>and the Cloud Services, if applicable</w:t>
      </w:r>
      <w:r w:rsidRPr="007836A2" w:rsidR="002C01FA">
        <w:rPr>
          <w:rFonts w:ascii="Arial" w:hAnsi="Arial" w:cs="Arial"/>
          <w:sz w:val="16"/>
          <w:szCs w:val="16"/>
        </w:rPr>
        <w:t>)</w:t>
      </w:r>
      <w:r w:rsidRPr="007836A2" w:rsidR="00B85B48">
        <w:rPr>
          <w:rFonts w:ascii="Arial" w:hAnsi="Arial" w:cs="Arial"/>
          <w:sz w:val="16"/>
          <w:szCs w:val="16"/>
        </w:rPr>
        <w:t xml:space="preserve"> used by </w:t>
      </w:r>
      <w:r w:rsidRPr="007836A2" w:rsidR="00DE028D">
        <w:rPr>
          <w:rFonts w:ascii="Arial" w:hAnsi="Arial" w:cs="Arial"/>
          <w:sz w:val="16"/>
          <w:szCs w:val="16"/>
        </w:rPr>
        <w:t>Authorized Users</w:t>
      </w:r>
      <w:r w:rsidRPr="007836A2" w:rsidR="00B85B48">
        <w:rPr>
          <w:rFonts w:ascii="Arial" w:hAnsi="Arial" w:cs="Arial"/>
          <w:sz w:val="16"/>
          <w:szCs w:val="16"/>
        </w:rPr>
        <w:t xml:space="preserve">. Supplier may </w:t>
      </w:r>
      <w:r w:rsidRPr="007836A2" w:rsidR="00417E57">
        <w:rPr>
          <w:rFonts w:ascii="Arial" w:hAnsi="Arial" w:cs="Arial"/>
          <w:sz w:val="16"/>
          <w:szCs w:val="16"/>
        </w:rPr>
        <w:t xml:space="preserve">monitor or </w:t>
      </w:r>
      <w:r w:rsidRPr="007836A2" w:rsidR="00B85B48">
        <w:rPr>
          <w:rFonts w:ascii="Arial" w:hAnsi="Arial" w:cs="Arial"/>
          <w:sz w:val="16"/>
          <w:szCs w:val="16"/>
        </w:rPr>
        <w:t xml:space="preserve">audit </w:t>
      </w:r>
      <w:r w:rsidRPr="007836A2" w:rsidR="00417E57">
        <w:rPr>
          <w:rFonts w:ascii="Arial" w:hAnsi="Arial" w:cs="Arial"/>
          <w:sz w:val="16"/>
          <w:szCs w:val="16"/>
        </w:rPr>
        <w:t xml:space="preserve">Authorized User </w:t>
      </w:r>
      <w:r w:rsidRPr="007836A2" w:rsidR="00B85B48">
        <w:rPr>
          <w:rFonts w:ascii="Arial" w:hAnsi="Arial" w:cs="Arial"/>
          <w:sz w:val="16"/>
          <w:szCs w:val="16"/>
        </w:rPr>
        <w:t xml:space="preserve">records </w:t>
      </w:r>
      <w:r w:rsidRPr="007836A2" w:rsidR="00405ABB">
        <w:rPr>
          <w:rFonts w:ascii="Arial" w:hAnsi="Arial" w:cs="Arial"/>
          <w:sz w:val="16"/>
          <w:szCs w:val="16"/>
        </w:rPr>
        <w:t xml:space="preserve">or systems </w:t>
      </w:r>
      <w:r w:rsidRPr="007836A2" w:rsidR="00B85B48">
        <w:rPr>
          <w:rFonts w:ascii="Arial" w:hAnsi="Arial" w:cs="Arial"/>
          <w:sz w:val="16"/>
          <w:szCs w:val="16"/>
        </w:rPr>
        <w:t xml:space="preserve">to verify </w:t>
      </w:r>
      <w:r w:rsidRPr="007836A2" w:rsidR="00011492">
        <w:rPr>
          <w:rFonts w:ascii="Arial" w:hAnsi="Arial" w:cs="Arial"/>
          <w:sz w:val="16"/>
          <w:szCs w:val="16"/>
        </w:rPr>
        <w:t xml:space="preserve"> </w:t>
      </w:r>
      <w:r w:rsidRPr="007836A2" w:rsidR="00B85B48">
        <w:rPr>
          <w:rFonts w:ascii="Arial" w:hAnsi="Arial" w:cs="Arial"/>
          <w:sz w:val="16"/>
          <w:szCs w:val="16"/>
        </w:rPr>
        <w:t xml:space="preserve">compliance with this Agreement and </w:t>
      </w:r>
      <w:r w:rsidRPr="007836A2" w:rsidR="00A84260">
        <w:rPr>
          <w:rFonts w:ascii="Arial" w:hAnsi="Arial" w:cs="Arial"/>
          <w:sz w:val="16"/>
          <w:szCs w:val="16"/>
        </w:rPr>
        <w:t xml:space="preserve">with </w:t>
      </w:r>
      <w:r w:rsidRPr="007836A2" w:rsidR="00B85B48">
        <w:rPr>
          <w:rFonts w:ascii="Arial" w:hAnsi="Arial" w:cs="Arial"/>
          <w:sz w:val="16"/>
          <w:szCs w:val="16"/>
        </w:rPr>
        <w:t xml:space="preserve">Usage Limits at Supplier’s expense </w:t>
      </w:r>
      <w:r w:rsidRPr="007836A2" w:rsidR="00A84260">
        <w:rPr>
          <w:rFonts w:ascii="Arial" w:hAnsi="Arial" w:cs="Arial"/>
          <w:sz w:val="16"/>
          <w:szCs w:val="16"/>
        </w:rPr>
        <w:t xml:space="preserve">and </w:t>
      </w:r>
      <w:r w:rsidRPr="007836A2" w:rsidR="00B85B48">
        <w:rPr>
          <w:rFonts w:ascii="Arial" w:hAnsi="Arial" w:cs="Arial"/>
          <w:sz w:val="16"/>
          <w:szCs w:val="16"/>
        </w:rPr>
        <w:t xml:space="preserve">with Customer’s reasonable cooperation. Supplier may require Customer to complete a questionnaire relating to this Agreement. If the audit or questionnaire reveals use in excess of Usage Limits, </w:t>
      </w:r>
      <w:r w:rsidRPr="007836A2" w:rsidR="00B85B48">
        <w:rPr>
          <w:rFonts w:ascii="Arial" w:hAnsi="Arial" w:cs="Arial"/>
          <w:sz w:val="16"/>
          <w:szCs w:val="16"/>
        </w:rPr>
        <w:lastRenderedPageBreak/>
        <w:t xml:space="preserve">Supplier may bill Customer at a higher usage pricing tier for the rest of the Term beginning </w:t>
      </w:r>
      <w:r w:rsidRPr="007836A2" w:rsidR="00333BFC">
        <w:rPr>
          <w:rFonts w:ascii="Arial" w:hAnsi="Arial" w:cs="Arial"/>
          <w:sz w:val="16"/>
          <w:szCs w:val="16"/>
        </w:rPr>
        <w:t xml:space="preserve">on </w:t>
      </w:r>
      <w:r w:rsidRPr="007836A2" w:rsidR="00B85B48">
        <w:rPr>
          <w:rFonts w:ascii="Arial" w:hAnsi="Arial" w:cs="Arial"/>
          <w:sz w:val="16"/>
          <w:szCs w:val="16"/>
        </w:rPr>
        <w:t>the subsequent year of the Term.</w:t>
      </w:r>
    </w:p>
    <w:p w:rsidR="007F6B55" w:rsidP="007836A2" w:rsidRDefault="007F6B55" w14:paraId="6AD40060" w14:textId="77777777">
      <w:pPr>
        <w:adjustRightInd w:val="0"/>
        <w:snapToGrid w:val="0"/>
        <w:jc w:val="both"/>
        <w:rPr>
          <w:rFonts w:ascii="Arial" w:hAnsi="Arial" w:cs="Arial"/>
          <w:sz w:val="16"/>
          <w:szCs w:val="16"/>
        </w:rPr>
      </w:pPr>
    </w:p>
    <w:p w:rsidR="003A6D8D" w:rsidP="007836A2" w:rsidRDefault="00893681" w14:paraId="5C2384D3" w14:textId="75C87B1D">
      <w:pPr>
        <w:adjustRightInd w:val="0"/>
        <w:snapToGrid w:val="0"/>
        <w:jc w:val="both"/>
        <w:rPr>
          <w:rFonts w:ascii="Arial" w:hAnsi="Arial" w:cs="Arial"/>
          <w:sz w:val="16"/>
          <w:szCs w:val="16"/>
        </w:rPr>
      </w:pPr>
      <w:r w:rsidRPr="007836A2">
        <w:rPr>
          <w:rFonts w:ascii="Arial" w:hAnsi="Arial" w:cs="Arial"/>
          <w:b/>
          <w:bCs/>
          <w:sz w:val="16"/>
          <w:szCs w:val="16"/>
        </w:rPr>
        <w:t>7</w:t>
      </w:r>
      <w:r w:rsidRPr="007836A2" w:rsidR="007A07DB">
        <w:rPr>
          <w:rFonts w:ascii="Arial" w:hAnsi="Arial" w:cs="Arial"/>
          <w:b/>
          <w:bCs/>
          <w:sz w:val="16"/>
          <w:szCs w:val="16"/>
        </w:rPr>
        <w:t>.</w:t>
      </w:r>
      <w:r w:rsidRPr="007836A2" w:rsidR="00FC0CD3">
        <w:rPr>
          <w:rFonts w:ascii="Arial" w:hAnsi="Arial" w:cs="Arial"/>
          <w:b/>
          <w:bCs/>
          <w:sz w:val="16"/>
          <w:szCs w:val="16"/>
        </w:rPr>
        <w:t xml:space="preserve"> CUSTOMER OBLIGATIONS. </w:t>
      </w:r>
      <w:r w:rsidRPr="007836A2" w:rsidR="00FC0CD3">
        <w:rPr>
          <w:rFonts w:ascii="Arial" w:hAnsi="Arial" w:cs="Arial"/>
          <w:sz w:val="16"/>
          <w:szCs w:val="16"/>
        </w:rPr>
        <w:t>Customer shall promptly provide Supplier</w:t>
      </w:r>
      <w:r w:rsidRPr="007836A2" w:rsidR="002F583A">
        <w:rPr>
          <w:rFonts w:ascii="Arial" w:hAnsi="Arial" w:cs="Arial"/>
          <w:sz w:val="16"/>
          <w:szCs w:val="16"/>
        </w:rPr>
        <w:t xml:space="preserve"> or </w:t>
      </w:r>
      <w:r w:rsidRPr="007836A2" w:rsidR="00C055D5">
        <w:rPr>
          <w:rFonts w:ascii="Arial" w:hAnsi="Arial" w:cs="Arial"/>
          <w:sz w:val="16"/>
          <w:szCs w:val="16"/>
        </w:rPr>
        <w:t xml:space="preserve">its </w:t>
      </w:r>
      <w:r w:rsidRPr="007836A2" w:rsidR="002F583A">
        <w:rPr>
          <w:rFonts w:ascii="Arial" w:hAnsi="Arial" w:cs="Arial"/>
          <w:sz w:val="16"/>
          <w:szCs w:val="16"/>
        </w:rPr>
        <w:t>representatives</w:t>
      </w:r>
      <w:r w:rsidRPr="007836A2" w:rsidR="00FC0CD3">
        <w:rPr>
          <w:rFonts w:ascii="Arial" w:hAnsi="Arial" w:cs="Arial"/>
          <w:sz w:val="16"/>
          <w:szCs w:val="16"/>
        </w:rPr>
        <w:t xml:space="preserve"> with access to all </w:t>
      </w:r>
      <w:r w:rsidRPr="007836A2" w:rsidR="00011492">
        <w:rPr>
          <w:rFonts w:ascii="Arial" w:hAnsi="Arial" w:cs="Arial"/>
          <w:sz w:val="16"/>
          <w:szCs w:val="16"/>
        </w:rPr>
        <w:t xml:space="preserve">relevant </w:t>
      </w:r>
      <w:r w:rsidRPr="007836A2" w:rsidR="00FC0CD3">
        <w:rPr>
          <w:rFonts w:ascii="Arial" w:hAnsi="Arial" w:cs="Arial"/>
          <w:sz w:val="16"/>
          <w:szCs w:val="16"/>
        </w:rPr>
        <w:t xml:space="preserve">facilities, </w:t>
      </w:r>
      <w:r w:rsidRPr="007836A2" w:rsidR="002F583A">
        <w:rPr>
          <w:rFonts w:ascii="Arial" w:hAnsi="Arial" w:cs="Arial"/>
          <w:sz w:val="16"/>
          <w:szCs w:val="16"/>
        </w:rPr>
        <w:t xml:space="preserve">documentation, and credentials </w:t>
      </w:r>
      <w:r w:rsidRPr="007836A2" w:rsidR="00257E3A">
        <w:rPr>
          <w:rFonts w:ascii="Arial" w:hAnsi="Arial" w:cs="Arial"/>
          <w:sz w:val="16"/>
          <w:szCs w:val="16"/>
        </w:rPr>
        <w:t xml:space="preserve">reasonably </w:t>
      </w:r>
      <w:r w:rsidRPr="007836A2" w:rsidR="002F583A">
        <w:rPr>
          <w:rFonts w:ascii="Arial" w:hAnsi="Arial" w:cs="Arial"/>
          <w:sz w:val="16"/>
          <w:szCs w:val="16"/>
        </w:rPr>
        <w:t xml:space="preserve">necessary </w:t>
      </w:r>
      <w:r w:rsidRPr="007836A2" w:rsidR="00FC0CD3">
        <w:rPr>
          <w:rFonts w:ascii="Arial" w:hAnsi="Arial" w:cs="Arial"/>
          <w:sz w:val="16"/>
          <w:szCs w:val="16"/>
        </w:rPr>
        <w:t xml:space="preserve">to </w:t>
      </w:r>
      <w:r w:rsidRPr="007836A2" w:rsidR="001B72BD">
        <w:rPr>
          <w:rFonts w:ascii="Arial" w:hAnsi="Arial" w:cs="Arial"/>
          <w:sz w:val="16"/>
          <w:szCs w:val="16"/>
        </w:rPr>
        <w:t>enable</w:t>
      </w:r>
      <w:r w:rsidRPr="007836A2" w:rsidR="00FC0CD3">
        <w:rPr>
          <w:rFonts w:ascii="Arial" w:hAnsi="Arial" w:cs="Arial"/>
          <w:sz w:val="16"/>
          <w:szCs w:val="16"/>
        </w:rPr>
        <w:t xml:space="preserve"> performance by Supplier. Customer must have the required equipment, software, </w:t>
      </w:r>
      <w:r w:rsidRPr="007836A2" w:rsidR="00257E3A">
        <w:rPr>
          <w:rFonts w:ascii="Arial" w:hAnsi="Arial" w:cs="Arial"/>
          <w:sz w:val="16"/>
          <w:szCs w:val="16"/>
        </w:rPr>
        <w:t xml:space="preserve">permits, approval, </w:t>
      </w:r>
      <w:r w:rsidRPr="007836A2" w:rsidR="00017408">
        <w:rPr>
          <w:rFonts w:ascii="Arial" w:hAnsi="Arial" w:cs="Arial"/>
          <w:sz w:val="16"/>
          <w:szCs w:val="16"/>
        </w:rPr>
        <w:t>consents,</w:t>
      </w:r>
      <w:r w:rsidRPr="007836A2" w:rsidR="00257E3A">
        <w:rPr>
          <w:rFonts w:ascii="Arial" w:hAnsi="Arial" w:cs="Arial"/>
          <w:sz w:val="16"/>
          <w:szCs w:val="16"/>
        </w:rPr>
        <w:t xml:space="preserve"> </w:t>
      </w:r>
      <w:r w:rsidRPr="007836A2" w:rsidR="00FC0CD3">
        <w:rPr>
          <w:rFonts w:ascii="Arial" w:hAnsi="Arial" w:cs="Arial"/>
          <w:sz w:val="16"/>
          <w:szCs w:val="16"/>
        </w:rPr>
        <w:t>and internet access</w:t>
      </w:r>
      <w:r w:rsidRPr="007836A2" w:rsidR="00880E5F">
        <w:rPr>
          <w:rFonts w:ascii="Arial" w:hAnsi="Arial" w:cs="Arial"/>
          <w:sz w:val="16"/>
          <w:szCs w:val="16"/>
        </w:rPr>
        <w:t xml:space="preserve"> </w:t>
      </w:r>
      <w:r w:rsidRPr="007836A2" w:rsidR="00AC041E">
        <w:rPr>
          <w:rFonts w:ascii="Arial" w:hAnsi="Arial" w:cs="Arial"/>
          <w:sz w:val="16"/>
          <w:szCs w:val="16"/>
        </w:rPr>
        <w:t>and meet any</w:t>
      </w:r>
      <w:r w:rsidRPr="007836A2" w:rsidR="00880E5F">
        <w:rPr>
          <w:rFonts w:ascii="Arial" w:hAnsi="Arial" w:cs="Arial"/>
          <w:sz w:val="16"/>
          <w:szCs w:val="16"/>
        </w:rPr>
        <w:t xml:space="preserve"> other requirement</w:t>
      </w:r>
      <w:r w:rsidRPr="007836A2" w:rsidR="00AC041E">
        <w:rPr>
          <w:rFonts w:ascii="Arial" w:hAnsi="Arial" w:cs="Arial"/>
          <w:sz w:val="16"/>
          <w:szCs w:val="16"/>
        </w:rPr>
        <w:t>s</w:t>
      </w:r>
      <w:r w:rsidRPr="007836A2" w:rsidR="00880E5F">
        <w:rPr>
          <w:rFonts w:ascii="Arial" w:hAnsi="Arial" w:cs="Arial"/>
          <w:sz w:val="16"/>
          <w:szCs w:val="16"/>
        </w:rPr>
        <w:t xml:space="preserve"> set out in the Specifications</w:t>
      </w:r>
      <w:r w:rsidRPr="007836A2" w:rsidR="00FC0CD3">
        <w:rPr>
          <w:rFonts w:ascii="Arial" w:hAnsi="Arial" w:cs="Arial"/>
          <w:sz w:val="16"/>
          <w:szCs w:val="16"/>
        </w:rPr>
        <w:t xml:space="preserve"> to use the </w:t>
      </w:r>
      <w:r w:rsidRPr="007836A2" w:rsidR="002F583A">
        <w:rPr>
          <w:rFonts w:ascii="Arial" w:hAnsi="Arial" w:cs="Arial"/>
          <w:sz w:val="16"/>
          <w:szCs w:val="16"/>
        </w:rPr>
        <w:t>Software or the Cloud Services</w:t>
      </w:r>
      <w:r w:rsidRPr="007836A2" w:rsidR="001B72BD">
        <w:rPr>
          <w:rFonts w:ascii="Arial" w:hAnsi="Arial" w:cs="Arial"/>
          <w:sz w:val="16"/>
          <w:szCs w:val="16"/>
        </w:rPr>
        <w:t>, as applicable</w:t>
      </w:r>
      <w:r w:rsidRPr="007836A2" w:rsidR="002F583A">
        <w:rPr>
          <w:rFonts w:ascii="Arial" w:hAnsi="Arial" w:cs="Arial"/>
          <w:sz w:val="16"/>
          <w:szCs w:val="16"/>
        </w:rPr>
        <w:t>.</w:t>
      </w:r>
      <w:r w:rsidRPr="007836A2" w:rsidR="00AB6718">
        <w:rPr>
          <w:rFonts w:ascii="Arial" w:hAnsi="Arial" w:cs="Arial"/>
          <w:sz w:val="16"/>
          <w:szCs w:val="16"/>
        </w:rPr>
        <w:t xml:space="preserve"> To access the Software, Customer shall, and shall ensure that its Authorized Users, as applicable: (a) comply with all requirements in the Specifications, </w:t>
      </w:r>
      <w:r w:rsidRPr="007836A2" w:rsidR="002E5133">
        <w:rPr>
          <w:rFonts w:ascii="Arial" w:hAnsi="Arial" w:cs="Arial"/>
          <w:sz w:val="16"/>
          <w:szCs w:val="16"/>
        </w:rPr>
        <w:t xml:space="preserve">and </w:t>
      </w:r>
      <w:r w:rsidRPr="007836A2" w:rsidR="00AB6718">
        <w:rPr>
          <w:rFonts w:ascii="Arial" w:hAnsi="Arial" w:cs="Arial"/>
          <w:sz w:val="16"/>
          <w:szCs w:val="16"/>
        </w:rPr>
        <w:t>(</w:t>
      </w:r>
      <w:r w:rsidRPr="007836A2" w:rsidR="00C5420B">
        <w:rPr>
          <w:rFonts w:ascii="Arial" w:hAnsi="Arial" w:cs="Arial"/>
          <w:sz w:val="16"/>
          <w:szCs w:val="16"/>
        </w:rPr>
        <w:t>b</w:t>
      </w:r>
      <w:r w:rsidRPr="007836A2" w:rsidR="00AB6718">
        <w:rPr>
          <w:rFonts w:ascii="Arial" w:hAnsi="Arial" w:cs="Arial"/>
          <w:sz w:val="16"/>
          <w:szCs w:val="16"/>
        </w:rPr>
        <w:t>) cooperate with Supplier to implement any Software updates (or to otherwise facilitate Supplier’s performance of this Agreement or compliance with legal obligations)</w:t>
      </w:r>
      <w:r w:rsidRPr="007836A2" w:rsidR="002E5133">
        <w:rPr>
          <w:rFonts w:ascii="Arial" w:hAnsi="Arial" w:cs="Arial"/>
          <w:sz w:val="16"/>
          <w:szCs w:val="16"/>
        </w:rPr>
        <w:t xml:space="preserve">. </w:t>
      </w:r>
      <w:r w:rsidRPr="007836A2" w:rsidR="00AB6718">
        <w:rPr>
          <w:rFonts w:ascii="Arial" w:hAnsi="Arial" w:cs="Arial"/>
          <w:sz w:val="16"/>
          <w:szCs w:val="16"/>
        </w:rPr>
        <w:t xml:space="preserve"> Supplier reserves the right to suspend access to the Software</w:t>
      </w:r>
      <w:r w:rsidRPr="007836A2" w:rsidR="00AB28C6">
        <w:rPr>
          <w:rFonts w:ascii="Arial" w:hAnsi="Arial" w:cs="Arial"/>
          <w:sz w:val="16"/>
          <w:szCs w:val="16"/>
        </w:rPr>
        <w:t xml:space="preserve"> or Cloud Services</w:t>
      </w:r>
      <w:r w:rsidRPr="007836A2" w:rsidR="00AB6718">
        <w:rPr>
          <w:rFonts w:ascii="Arial" w:hAnsi="Arial" w:cs="Arial"/>
          <w:sz w:val="16"/>
          <w:szCs w:val="16"/>
        </w:rPr>
        <w:t xml:space="preserve"> if (</w:t>
      </w:r>
      <w:proofErr w:type="spellStart"/>
      <w:r w:rsidRPr="007836A2" w:rsidR="00AB6718">
        <w:rPr>
          <w:rFonts w:ascii="Arial" w:hAnsi="Arial" w:cs="Arial"/>
          <w:sz w:val="16"/>
          <w:szCs w:val="16"/>
        </w:rPr>
        <w:t>i</w:t>
      </w:r>
      <w:proofErr w:type="spellEnd"/>
      <w:r w:rsidRPr="007836A2" w:rsidR="00AB6718">
        <w:rPr>
          <w:rFonts w:ascii="Arial" w:hAnsi="Arial" w:cs="Arial"/>
          <w:sz w:val="16"/>
          <w:szCs w:val="16"/>
        </w:rPr>
        <w:t xml:space="preserve">) Supplier reasonably determines Customer is in breach of this Section or Section 4 until such time as the breach is remedied, or (ii) Supplier determines that continued access could pose significant security or compliance risks until Supplier determines that such circumstances have been resolved. </w:t>
      </w:r>
    </w:p>
    <w:p w:rsidRPr="007836A2" w:rsidR="007836A2" w:rsidP="007836A2" w:rsidRDefault="007836A2" w14:paraId="4B37DE98" w14:textId="77777777">
      <w:pPr>
        <w:adjustRightInd w:val="0"/>
        <w:snapToGrid w:val="0"/>
        <w:jc w:val="both"/>
        <w:rPr>
          <w:rFonts w:ascii="Arial" w:hAnsi="Arial" w:cs="Arial"/>
          <w:b/>
          <w:bCs/>
          <w:sz w:val="16"/>
          <w:szCs w:val="16"/>
        </w:rPr>
      </w:pPr>
    </w:p>
    <w:p w:rsidR="003A6D8D" w:rsidP="007836A2" w:rsidRDefault="003A6D8D" w14:paraId="59AB85E4" w14:textId="4381A911">
      <w:pPr>
        <w:adjustRightInd w:val="0"/>
        <w:snapToGrid w:val="0"/>
        <w:jc w:val="both"/>
        <w:rPr>
          <w:rFonts w:ascii="Arial" w:hAnsi="Arial" w:cs="Arial"/>
          <w:sz w:val="16"/>
          <w:szCs w:val="16"/>
        </w:rPr>
      </w:pPr>
      <w:r w:rsidRPr="007836A2">
        <w:rPr>
          <w:rFonts w:ascii="Arial" w:hAnsi="Arial" w:cs="Arial"/>
          <w:b/>
          <w:bCs/>
          <w:sz w:val="16"/>
          <w:szCs w:val="16"/>
        </w:rPr>
        <w:t xml:space="preserve">8. CONTENT RIGHTS AND RESPONSIBILITIES. </w:t>
      </w:r>
      <w:r w:rsidRPr="007836A2" w:rsidR="00367610">
        <w:rPr>
          <w:rFonts w:ascii="Arial" w:hAnsi="Arial" w:cs="Arial"/>
          <w:sz w:val="16"/>
          <w:szCs w:val="16"/>
        </w:rPr>
        <w:t>All intellectual property rights to the Content will remain the exclusive property of the Customer or its Authorized Users</w:t>
      </w:r>
      <w:r w:rsidRPr="007836A2" w:rsidR="00017408">
        <w:rPr>
          <w:rFonts w:ascii="Arial" w:hAnsi="Arial" w:cs="Arial"/>
          <w:sz w:val="16"/>
          <w:szCs w:val="16"/>
        </w:rPr>
        <w:t xml:space="preserve">. </w:t>
      </w:r>
      <w:r w:rsidRPr="007836A2" w:rsidR="00F53997">
        <w:rPr>
          <w:rFonts w:ascii="Arial" w:hAnsi="Arial" w:cs="Arial"/>
          <w:sz w:val="16"/>
          <w:szCs w:val="16"/>
        </w:rPr>
        <w:t xml:space="preserve">Supplier will not assert any ownership rights over Content. </w:t>
      </w:r>
      <w:r w:rsidRPr="007836A2">
        <w:rPr>
          <w:rFonts w:ascii="Arial" w:hAnsi="Arial" w:cs="Arial"/>
          <w:sz w:val="16"/>
          <w:szCs w:val="16"/>
        </w:rPr>
        <w:t xml:space="preserve">Customer shall ensure that: (a) it has all rights and permissions to process and store the Content as part of this Agreement, and (b) such Content does not infringe third party rights or violate applicable laws. Notwithstanding the foregoing, all intellectual property rights relating to the Products and Services, including but not limited to </w:t>
      </w:r>
      <w:r w:rsidRPr="007836A2" w:rsidR="0024097B">
        <w:rPr>
          <w:rFonts w:ascii="Arial" w:hAnsi="Arial" w:cs="Arial"/>
          <w:sz w:val="16"/>
          <w:szCs w:val="16"/>
        </w:rPr>
        <w:t xml:space="preserve">Customer feedback on and </w:t>
      </w:r>
      <w:r w:rsidRPr="007836A2">
        <w:rPr>
          <w:rFonts w:ascii="Arial" w:hAnsi="Arial" w:cs="Arial"/>
          <w:sz w:val="16"/>
          <w:szCs w:val="16"/>
        </w:rPr>
        <w:t>improvements to the Supplier Products and Services</w:t>
      </w:r>
      <w:r w:rsidRPr="007836A2" w:rsidR="0024097B">
        <w:rPr>
          <w:rFonts w:ascii="Arial" w:hAnsi="Arial" w:cs="Arial"/>
          <w:sz w:val="16"/>
          <w:szCs w:val="16"/>
        </w:rPr>
        <w:t xml:space="preserve"> </w:t>
      </w:r>
      <w:r w:rsidRPr="007836A2">
        <w:rPr>
          <w:rFonts w:ascii="Arial" w:hAnsi="Arial" w:cs="Arial"/>
          <w:sz w:val="16"/>
          <w:szCs w:val="16"/>
        </w:rPr>
        <w:t xml:space="preserve">will remain the exclusive property of Supplier or its Affiliates. Customer is responsible for backing up the Content. In the event of any loss or damage to Content, Customer's sole and exclusive remedy shall be for Supplier to use reasonable commercial </w:t>
      </w:r>
      <w:r w:rsidRPr="007836A2" w:rsidR="0024097B">
        <w:rPr>
          <w:rFonts w:ascii="Arial" w:hAnsi="Arial" w:cs="Arial"/>
          <w:sz w:val="16"/>
          <w:szCs w:val="16"/>
        </w:rPr>
        <w:t>efforts</w:t>
      </w:r>
      <w:r w:rsidRPr="007836A2">
        <w:rPr>
          <w:rFonts w:ascii="Arial" w:hAnsi="Arial" w:cs="Arial"/>
          <w:sz w:val="16"/>
          <w:szCs w:val="16"/>
        </w:rPr>
        <w:t xml:space="preserve"> to restore the lost or damaged Content from the latest back-up of such Content maintained by</w:t>
      </w:r>
      <w:r w:rsidRPr="007836A2" w:rsidR="001F6606">
        <w:rPr>
          <w:rFonts w:ascii="Arial" w:hAnsi="Arial" w:cs="Arial"/>
          <w:sz w:val="16"/>
          <w:szCs w:val="16"/>
        </w:rPr>
        <w:t xml:space="preserve"> </w:t>
      </w:r>
      <w:r w:rsidRPr="007836A2">
        <w:rPr>
          <w:rFonts w:ascii="Arial" w:hAnsi="Arial" w:cs="Arial"/>
          <w:sz w:val="16"/>
          <w:szCs w:val="16"/>
        </w:rPr>
        <w:t xml:space="preserve">Supplier, if </w:t>
      </w:r>
      <w:r w:rsidRPr="007836A2" w:rsidR="0024097B">
        <w:rPr>
          <w:rFonts w:ascii="Arial" w:hAnsi="Arial" w:cs="Arial"/>
          <w:sz w:val="16"/>
          <w:szCs w:val="16"/>
        </w:rPr>
        <w:t>any</w:t>
      </w:r>
      <w:r w:rsidRPr="007836A2">
        <w:rPr>
          <w:rFonts w:ascii="Arial" w:hAnsi="Arial" w:cs="Arial"/>
          <w:sz w:val="16"/>
          <w:szCs w:val="16"/>
        </w:rPr>
        <w:t xml:space="preserve">. </w:t>
      </w:r>
    </w:p>
    <w:p w:rsidRPr="007836A2" w:rsidR="007836A2" w:rsidP="007836A2" w:rsidRDefault="007836A2" w14:paraId="42F4BF0A" w14:textId="77777777">
      <w:pPr>
        <w:adjustRightInd w:val="0"/>
        <w:snapToGrid w:val="0"/>
        <w:jc w:val="both"/>
        <w:rPr>
          <w:rFonts w:ascii="Arial" w:hAnsi="Arial" w:cs="Arial"/>
          <w:b/>
          <w:bCs/>
          <w:sz w:val="16"/>
          <w:szCs w:val="16"/>
        </w:rPr>
      </w:pPr>
    </w:p>
    <w:p w:rsidR="003343EB" w:rsidP="007836A2" w:rsidRDefault="003A6D8D" w14:paraId="40B433F7" w14:textId="7B11E898">
      <w:pPr>
        <w:adjustRightInd w:val="0"/>
        <w:snapToGrid w:val="0"/>
        <w:jc w:val="both"/>
        <w:rPr>
          <w:rFonts w:ascii="Arial" w:hAnsi="Arial" w:cs="Arial"/>
          <w:sz w:val="16"/>
          <w:szCs w:val="16"/>
        </w:rPr>
      </w:pPr>
      <w:r w:rsidRPr="007836A2">
        <w:rPr>
          <w:rFonts w:ascii="Arial" w:hAnsi="Arial" w:cs="Arial"/>
          <w:b/>
          <w:bCs/>
          <w:sz w:val="16"/>
          <w:szCs w:val="16"/>
        </w:rPr>
        <w:t xml:space="preserve">9. </w:t>
      </w:r>
      <w:r w:rsidRPr="007836A2" w:rsidR="007A07DB">
        <w:rPr>
          <w:rFonts w:ascii="Arial" w:hAnsi="Arial" w:cs="Arial"/>
          <w:b/>
          <w:bCs/>
          <w:sz w:val="16"/>
          <w:szCs w:val="16"/>
        </w:rPr>
        <w:t>WARRANTY.</w:t>
      </w:r>
      <w:r w:rsidRPr="007836A2" w:rsidR="007E6413">
        <w:rPr>
          <w:rFonts w:ascii="Arial" w:hAnsi="Arial" w:cs="Arial"/>
          <w:sz w:val="16"/>
          <w:szCs w:val="16"/>
        </w:rPr>
        <w:t xml:space="preserve"> </w:t>
      </w:r>
      <w:r w:rsidRPr="007836A2" w:rsidR="00781C75">
        <w:rPr>
          <w:rFonts w:ascii="Arial" w:hAnsi="Arial" w:cs="Arial"/>
          <w:sz w:val="16"/>
          <w:szCs w:val="16"/>
        </w:rPr>
        <w:t>During the Warranty Period</w:t>
      </w:r>
      <w:r w:rsidRPr="007836A2" w:rsidR="007A07DB">
        <w:rPr>
          <w:rFonts w:ascii="Arial" w:hAnsi="Arial" w:cs="Arial"/>
          <w:sz w:val="16"/>
          <w:szCs w:val="16"/>
        </w:rPr>
        <w:t>, the Software (other than Third</w:t>
      </w:r>
      <w:r w:rsidRPr="007836A2" w:rsidR="009A5476">
        <w:rPr>
          <w:rFonts w:ascii="Arial" w:hAnsi="Arial" w:cs="Arial"/>
          <w:sz w:val="16"/>
          <w:szCs w:val="16"/>
        </w:rPr>
        <w:t>-</w:t>
      </w:r>
      <w:r w:rsidRPr="007836A2" w:rsidR="007A07DB">
        <w:rPr>
          <w:rFonts w:ascii="Arial" w:hAnsi="Arial" w:cs="Arial"/>
          <w:sz w:val="16"/>
          <w:szCs w:val="16"/>
        </w:rPr>
        <w:t>Party Products) will</w:t>
      </w:r>
      <w:r w:rsidRPr="007836A2" w:rsidR="0024097B">
        <w:rPr>
          <w:rFonts w:ascii="Arial" w:hAnsi="Arial" w:cs="Arial"/>
          <w:sz w:val="16"/>
          <w:szCs w:val="16"/>
        </w:rPr>
        <w:t>,</w:t>
      </w:r>
      <w:r w:rsidRPr="007836A2" w:rsidR="007A07DB">
        <w:rPr>
          <w:rFonts w:ascii="Arial" w:hAnsi="Arial" w:cs="Arial"/>
          <w:sz w:val="16"/>
          <w:szCs w:val="16"/>
        </w:rPr>
        <w:t xml:space="preserve"> in </w:t>
      </w:r>
      <w:r w:rsidRPr="007836A2" w:rsidR="00310B57">
        <w:rPr>
          <w:rFonts w:ascii="Arial" w:hAnsi="Arial" w:cs="Arial"/>
          <w:sz w:val="16"/>
          <w:szCs w:val="16"/>
        </w:rPr>
        <w:t xml:space="preserve">all </w:t>
      </w:r>
      <w:r w:rsidRPr="007836A2" w:rsidR="007A07DB">
        <w:rPr>
          <w:rFonts w:ascii="Arial" w:hAnsi="Arial" w:cs="Arial"/>
          <w:sz w:val="16"/>
          <w:szCs w:val="16"/>
        </w:rPr>
        <w:t>material aspects</w:t>
      </w:r>
      <w:r w:rsidRPr="007836A2" w:rsidR="0024097B">
        <w:rPr>
          <w:rFonts w:ascii="Arial" w:hAnsi="Arial" w:cs="Arial"/>
          <w:sz w:val="16"/>
          <w:szCs w:val="16"/>
        </w:rPr>
        <w:t>,</w:t>
      </w:r>
      <w:r w:rsidRPr="007836A2" w:rsidR="007A07DB">
        <w:rPr>
          <w:rFonts w:ascii="Arial" w:hAnsi="Arial" w:cs="Arial"/>
          <w:sz w:val="16"/>
          <w:szCs w:val="16"/>
        </w:rPr>
        <w:t xml:space="preserve"> </w:t>
      </w:r>
      <w:r w:rsidRPr="007836A2" w:rsidR="00AE1DBF">
        <w:rPr>
          <w:rFonts w:ascii="Arial" w:hAnsi="Arial" w:cs="Arial"/>
          <w:sz w:val="16"/>
          <w:szCs w:val="16"/>
        </w:rPr>
        <w:t>meet any</w:t>
      </w:r>
      <w:r w:rsidRPr="007836A2" w:rsidR="003B14CC">
        <w:rPr>
          <w:rFonts w:ascii="Arial" w:hAnsi="Arial" w:cs="Arial"/>
          <w:sz w:val="16"/>
          <w:szCs w:val="16"/>
        </w:rPr>
        <w:t xml:space="preserve"> particular functional or technical requirements listed</w:t>
      </w:r>
      <w:r w:rsidRPr="007836A2" w:rsidR="007A07DB">
        <w:rPr>
          <w:rFonts w:ascii="Arial" w:hAnsi="Arial" w:cs="Arial"/>
          <w:sz w:val="16"/>
          <w:szCs w:val="16"/>
        </w:rPr>
        <w:t xml:space="preserve"> in the Specifications. Supplier's entire liability, and Customer's exclusive remedy</w:t>
      </w:r>
      <w:r w:rsidRPr="007836A2" w:rsidR="00F524F9">
        <w:rPr>
          <w:rFonts w:ascii="Arial" w:hAnsi="Arial" w:cs="Arial"/>
          <w:sz w:val="16"/>
          <w:szCs w:val="16"/>
        </w:rPr>
        <w:t xml:space="preserve"> for </w:t>
      </w:r>
      <w:r w:rsidRPr="007836A2" w:rsidR="00053E3C">
        <w:rPr>
          <w:rFonts w:ascii="Arial" w:hAnsi="Arial" w:cs="Arial"/>
          <w:sz w:val="16"/>
          <w:szCs w:val="16"/>
        </w:rPr>
        <w:t>Supplier’s breach of this warranty</w:t>
      </w:r>
      <w:r w:rsidRPr="007836A2" w:rsidR="007A07DB">
        <w:rPr>
          <w:rFonts w:ascii="Arial" w:hAnsi="Arial" w:cs="Arial"/>
          <w:sz w:val="16"/>
          <w:szCs w:val="16"/>
        </w:rPr>
        <w:t xml:space="preserve"> will be, at Supplier's option, to attempt to correct or work around errors or to refund the License Fee for the affected</w:t>
      </w:r>
      <w:r w:rsidRPr="007836A2" w:rsidR="00DE3477">
        <w:rPr>
          <w:rFonts w:ascii="Arial" w:hAnsi="Arial" w:cs="Arial"/>
          <w:sz w:val="16"/>
          <w:szCs w:val="16"/>
        </w:rPr>
        <w:t xml:space="preserve"> </w:t>
      </w:r>
      <w:r w:rsidRPr="007836A2" w:rsidR="007A07DB">
        <w:rPr>
          <w:rFonts w:ascii="Arial" w:hAnsi="Arial" w:cs="Arial"/>
          <w:sz w:val="16"/>
          <w:szCs w:val="16"/>
        </w:rPr>
        <w:t xml:space="preserve">Software. Any refund is subject to the return or discontinued use of the Software. </w:t>
      </w:r>
    </w:p>
    <w:p w:rsidRPr="007836A2" w:rsidR="007836A2" w:rsidP="007836A2" w:rsidRDefault="007836A2" w14:paraId="718FD8AD" w14:textId="77777777">
      <w:pPr>
        <w:adjustRightInd w:val="0"/>
        <w:snapToGrid w:val="0"/>
        <w:jc w:val="both"/>
        <w:rPr>
          <w:rFonts w:ascii="Arial" w:hAnsi="Arial" w:cs="Arial"/>
          <w:b/>
          <w:bCs/>
          <w:sz w:val="16"/>
          <w:szCs w:val="16"/>
        </w:rPr>
      </w:pPr>
    </w:p>
    <w:p w:rsidR="0073704F" w:rsidP="007836A2" w:rsidRDefault="007A07DB" w14:paraId="61EF6F9B" w14:textId="6D3D5146">
      <w:pPr>
        <w:adjustRightInd w:val="0"/>
        <w:snapToGrid w:val="0"/>
        <w:jc w:val="both"/>
        <w:rPr>
          <w:rFonts w:ascii="Arial" w:hAnsi="Arial" w:cs="Arial"/>
          <w:sz w:val="16"/>
          <w:szCs w:val="16"/>
        </w:rPr>
      </w:pPr>
      <w:r w:rsidRPr="007836A2">
        <w:rPr>
          <w:rFonts w:ascii="Arial" w:hAnsi="Arial" w:cs="Arial"/>
          <w:sz w:val="16"/>
          <w:szCs w:val="16"/>
        </w:rPr>
        <w:t xml:space="preserve">Notwithstanding the foregoing, Supplier's warranty does not cover: (a) </w:t>
      </w:r>
      <w:r w:rsidRPr="007836A2" w:rsidR="00303C7B">
        <w:rPr>
          <w:rFonts w:ascii="Arial" w:hAnsi="Arial" w:cs="Arial"/>
          <w:sz w:val="16"/>
          <w:szCs w:val="16"/>
        </w:rPr>
        <w:t xml:space="preserve">nonconformance </w:t>
      </w:r>
      <w:r w:rsidRPr="007836A2">
        <w:rPr>
          <w:rFonts w:ascii="Arial" w:hAnsi="Arial" w:cs="Arial"/>
          <w:sz w:val="16"/>
          <w:szCs w:val="16"/>
        </w:rPr>
        <w:t xml:space="preserve">arising out of </w:t>
      </w:r>
      <w:r w:rsidRPr="007836A2" w:rsidR="00E130D7">
        <w:rPr>
          <w:rFonts w:ascii="Arial" w:hAnsi="Arial" w:cs="Arial"/>
          <w:sz w:val="16"/>
          <w:szCs w:val="16"/>
        </w:rPr>
        <w:t xml:space="preserve">any </w:t>
      </w:r>
      <w:r w:rsidRPr="007836A2">
        <w:rPr>
          <w:rFonts w:ascii="Arial" w:hAnsi="Arial" w:cs="Arial"/>
          <w:sz w:val="16"/>
          <w:szCs w:val="16"/>
        </w:rPr>
        <w:t>alteration</w:t>
      </w:r>
      <w:r w:rsidRPr="007836A2" w:rsidR="0053583B">
        <w:rPr>
          <w:rFonts w:ascii="Arial" w:hAnsi="Arial" w:cs="Arial"/>
          <w:sz w:val="16"/>
          <w:szCs w:val="16"/>
        </w:rPr>
        <w:t>,</w:t>
      </w:r>
      <w:r w:rsidRPr="007836A2">
        <w:rPr>
          <w:rFonts w:ascii="Arial" w:hAnsi="Arial" w:cs="Arial"/>
          <w:sz w:val="16"/>
          <w:szCs w:val="16"/>
        </w:rPr>
        <w:t xml:space="preserve"> modification</w:t>
      </w:r>
      <w:r w:rsidRPr="007836A2" w:rsidR="003949F2">
        <w:rPr>
          <w:rFonts w:ascii="Arial" w:hAnsi="Arial" w:cs="Arial"/>
          <w:sz w:val="16"/>
          <w:szCs w:val="16"/>
        </w:rPr>
        <w:t xml:space="preserve">, </w:t>
      </w:r>
      <w:r w:rsidRPr="007836A2" w:rsidR="00E130D7">
        <w:rPr>
          <w:rFonts w:ascii="Arial" w:hAnsi="Arial" w:cs="Arial"/>
          <w:sz w:val="16"/>
          <w:szCs w:val="16"/>
        </w:rPr>
        <w:t xml:space="preserve">unauthorized repair, </w:t>
      </w:r>
      <w:r w:rsidRPr="007836A2">
        <w:rPr>
          <w:rFonts w:ascii="Arial" w:hAnsi="Arial" w:cs="Arial"/>
          <w:sz w:val="16"/>
          <w:szCs w:val="16"/>
        </w:rPr>
        <w:t>improper application</w:t>
      </w:r>
      <w:r w:rsidRPr="007836A2" w:rsidR="006861AE">
        <w:rPr>
          <w:rFonts w:ascii="Arial" w:hAnsi="Arial" w:cs="Arial"/>
          <w:sz w:val="16"/>
          <w:szCs w:val="16"/>
        </w:rPr>
        <w:t xml:space="preserve"> or </w:t>
      </w:r>
      <w:r w:rsidRPr="007836A2">
        <w:rPr>
          <w:rFonts w:ascii="Arial" w:hAnsi="Arial" w:cs="Arial"/>
          <w:sz w:val="16"/>
          <w:szCs w:val="16"/>
        </w:rPr>
        <w:t>installation</w:t>
      </w:r>
      <w:r w:rsidRPr="007836A2" w:rsidR="006861AE">
        <w:rPr>
          <w:rFonts w:ascii="Arial" w:hAnsi="Arial" w:cs="Arial"/>
          <w:sz w:val="16"/>
          <w:szCs w:val="16"/>
        </w:rPr>
        <w:t>,</w:t>
      </w:r>
      <w:r w:rsidRPr="007836A2">
        <w:rPr>
          <w:rFonts w:ascii="Arial" w:hAnsi="Arial" w:cs="Arial"/>
          <w:sz w:val="16"/>
          <w:szCs w:val="16"/>
        </w:rPr>
        <w:t xml:space="preserve"> </w:t>
      </w:r>
      <w:r w:rsidRPr="007836A2" w:rsidR="00E130D7">
        <w:rPr>
          <w:rFonts w:ascii="Arial" w:hAnsi="Arial" w:cs="Arial"/>
          <w:sz w:val="16"/>
          <w:szCs w:val="16"/>
        </w:rPr>
        <w:t xml:space="preserve">Third Party Products, </w:t>
      </w:r>
      <w:r w:rsidRPr="007836A2">
        <w:rPr>
          <w:rFonts w:ascii="Arial" w:hAnsi="Arial" w:cs="Arial"/>
          <w:sz w:val="16"/>
          <w:szCs w:val="16"/>
        </w:rPr>
        <w:t>or operation on equipment other than Designated Equipment</w:t>
      </w:r>
      <w:r w:rsidRPr="007836A2" w:rsidR="004C5F8C">
        <w:rPr>
          <w:rFonts w:ascii="Arial" w:hAnsi="Arial" w:cs="Arial"/>
          <w:sz w:val="16"/>
          <w:szCs w:val="16"/>
        </w:rPr>
        <w:t xml:space="preserve"> or </w:t>
      </w:r>
      <w:r w:rsidRPr="007836A2" w:rsidR="00122B6D">
        <w:rPr>
          <w:rFonts w:ascii="Arial" w:hAnsi="Arial" w:cs="Arial"/>
          <w:sz w:val="16"/>
          <w:szCs w:val="16"/>
        </w:rPr>
        <w:t xml:space="preserve">a </w:t>
      </w:r>
      <w:r w:rsidRPr="007836A2" w:rsidR="00D14B9F">
        <w:rPr>
          <w:rFonts w:ascii="Arial" w:hAnsi="Arial" w:cs="Arial"/>
          <w:sz w:val="16"/>
          <w:szCs w:val="16"/>
        </w:rPr>
        <w:t>Supplier-</w:t>
      </w:r>
      <w:r w:rsidRPr="007836A2" w:rsidR="00344407">
        <w:rPr>
          <w:rFonts w:ascii="Arial" w:hAnsi="Arial" w:cs="Arial"/>
          <w:sz w:val="16"/>
          <w:szCs w:val="16"/>
        </w:rPr>
        <w:t>approved cloud-based solution</w:t>
      </w:r>
      <w:r w:rsidRPr="007836A2">
        <w:rPr>
          <w:rFonts w:ascii="Arial" w:hAnsi="Arial" w:cs="Arial"/>
          <w:sz w:val="16"/>
          <w:szCs w:val="16"/>
        </w:rPr>
        <w:t>; (</w:t>
      </w:r>
      <w:r w:rsidRPr="007836A2" w:rsidR="00C80CE2">
        <w:rPr>
          <w:rFonts w:ascii="Arial" w:hAnsi="Arial" w:cs="Arial"/>
          <w:sz w:val="16"/>
          <w:szCs w:val="16"/>
        </w:rPr>
        <w:t>b</w:t>
      </w:r>
      <w:r w:rsidRPr="007836A2">
        <w:rPr>
          <w:rFonts w:ascii="Arial" w:hAnsi="Arial" w:cs="Arial"/>
          <w:sz w:val="16"/>
          <w:szCs w:val="16"/>
        </w:rPr>
        <w:t xml:space="preserve">) accidental damage, negligence in use, improper storage, electrical power damage, or abnormal </w:t>
      </w:r>
      <w:r w:rsidRPr="007836A2" w:rsidR="009350B9">
        <w:rPr>
          <w:rFonts w:ascii="Arial" w:hAnsi="Arial" w:cs="Arial"/>
          <w:sz w:val="16"/>
          <w:szCs w:val="16"/>
        </w:rPr>
        <w:t xml:space="preserve">or altered </w:t>
      </w:r>
      <w:r w:rsidRPr="007836A2">
        <w:rPr>
          <w:rFonts w:ascii="Arial" w:hAnsi="Arial" w:cs="Arial"/>
          <w:sz w:val="16"/>
          <w:szCs w:val="16"/>
        </w:rPr>
        <w:t>operating conditions</w:t>
      </w:r>
      <w:r w:rsidRPr="007836A2" w:rsidR="00122B6D">
        <w:rPr>
          <w:rFonts w:ascii="Arial" w:hAnsi="Arial" w:cs="Arial"/>
          <w:sz w:val="16"/>
          <w:szCs w:val="16"/>
        </w:rPr>
        <w:t>;</w:t>
      </w:r>
      <w:r w:rsidRPr="007836A2" w:rsidR="009350B9">
        <w:rPr>
          <w:rFonts w:ascii="Arial" w:hAnsi="Arial" w:cs="Arial"/>
          <w:sz w:val="16"/>
          <w:szCs w:val="16"/>
        </w:rPr>
        <w:t xml:space="preserve"> or (c) nonconformance resulting from </w:t>
      </w:r>
      <w:r w:rsidRPr="007836A2" w:rsidR="009B4148">
        <w:rPr>
          <w:rFonts w:ascii="Arial" w:hAnsi="Arial" w:cs="Arial"/>
          <w:sz w:val="16"/>
          <w:szCs w:val="16"/>
        </w:rPr>
        <w:t>any breach of the license restrictions set forth in Section 4 ( License Restrictions)</w:t>
      </w:r>
      <w:r w:rsidRPr="007836A2">
        <w:rPr>
          <w:rFonts w:ascii="Arial" w:hAnsi="Arial" w:cs="Arial"/>
          <w:sz w:val="16"/>
          <w:szCs w:val="16"/>
        </w:rPr>
        <w:t xml:space="preserve">. This </w:t>
      </w:r>
      <w:r w:rsidRPr="007836A2" w:rsidR="009C4FDB">
        <w:rPr>
          <w:rFonts w:ascii="Arial" w:hAnsi="Arial" w:cs="Arial"/>
          <w:sz w:val="16"/>
          <w:szCs w:val="16"/>
        </w:rPr>
        <w:t>S</w:t>
      </w:r>
      <w:r w:rsidRPr="007836A2">
        <w:rPr>
          <w:rFonts w:ascii="Arial" w:hAnsi="Arial" w:cs="Arial"/>
          <w:sz w:val="16"/>
          <w:szCs w:val="16"/>
        </w:rPr>
        <w:t xml:space="preserve">ection provides the exclusive remedies for all claims based on </w:t>
      </w:r>
      <w:r w:rsidRPr="007836A2" w:rsidR="00344407">
        <w:rPr>
          <w:rFonts w:ascii="Arial" w:hAnsi="Arial" w:cs="Arial"/>
          <w:sz w:val="16"/>
          <w:szCs w:val="16"/>
        </w:rPr>
        <w:t xml:space="preserve">a </w:t>
      </w:r>
      <w:r w:rsidRPr="007836A2">
        <w:rPr>
          <w:rFonts w:ascii="Arial" w:hAnsi="Arial" w:cs="Arial"/>
          <w:sz w:val="16"/>
          <w:szCs w:val="16"/>
        </w:rPr>
        <w:t xml:space="preserve">failure </w:t>
      </w:r>
      <w:r w:rsidRPr="007836A2" w:rsidR="009C4FDB">
        <w:rPr>
          <w:rFonts w:ascii="Arial" w:hAnsi="Arial" w:cs="Arial"/>
          <w:sz w:val="16"/>
          <w:szCs w:val="16"/>
        </w:rPr>
        <w:t xml:space="preserve">or nonconformance </w:t>
      </w:r>
      <w:r w:rsidRPr="007836A2">
        <w:rPr>
          <w:rFonts w:ascii="Arial" w:hAnsi="Arial" w:cs="Arial"/>
          <w:sz w:val="16"/>
          <w:szCs w:val="16"/>
        </w:rPr>
        <w:t xml:space="preserve">of or defect in the Software and this warranty is exclusive and is in lieu of all other warranties, conditions, and guarantees whether written, oral, implied, or statutory. </w:t>
      </w:r>
      <w:r w:rsidRPr="007836A2" w:rsidR="00152AF5">
        <w:rPr>
          <w:rFonts w:ascii="Arial" w:hAnsi="Arial" w:cs="Arial"/>
          <w:sz w:val="16"/>
          <w:szCs w:val="16"/>
        </w:rPr>
        <w:t xml:space="preserve">Any remedial steps taken by Supplier hereunder shall not extend the </w:t>
      </w:r>
      <w:r w:rsidRPr="007836A2" w:rsidR="00781C75">
        <w:rPr>
          <w:rFonts w:ascii="Arial" w:hAnsi="Arial" w:cs="Arial"/>
          <w:sz w:val="16"/>
          <w:szCs w:val="16"/>
        </w:rPr>
        <w:t>W</w:t>
      </w:r>
      <w:r w:rsidRPr="007836A2" w:rsidR="00152AF5">
        <w:rPr>
          <w:rFonts w:ascii="Arial" w:hAnsi="Arial" w:cs="Arial"/>
          <w:sz w:val="16"/>
          <w:szCs w:val="16"/>
        </w:rPr>
        <w:t xml:space="preserve">arranty </w:t>
      </w:r>
      <w:r w:rsidRPr="007836A2" w:rsidR="00781C75">
        <w:rPr>
          <w:rFonts w:ascii="Arial" w:hAnsi="Arial" w:cs="Arial"/>
          <w:sz w:val="16"/>
          <w:szCs w:val="16"/>
        </w:rPr>
        <w:t>P</w:t>
      </w:r>
      <w:r w:rsidRPr="007836A2" w:rsidR="00152AF5">
        <w:rPr>
          <w:rFonts w:ascii="Arial" w:hAnsi="Arial" w:cs="Arial"/>
          <w:sz w:val="16"/>
          <w:szCs w:val="16"/>
        </w:rPr>
        <w:t xml:space="preserve">eriod. </w:t>
      </w:r>
    </w:p>
    <w:p w:rsidRPr="007836A2" w:rsidR="007836A2" w:rsidP="007836A2" w:rsidRDefault="007836A2" w14:paraId="7E1182F7" w14:textId="77777777">
      <w:pPr>
        <w:adjustRightInd w:val="0"/>
        <w:snapToGrid w:val="0"/>
        <w:jc w:val="both"/>
        <w:rPr>
          <w:rFonts w:ascii="Arial" w:hAnsi="Arial" w:cs="Arial"/>
          <w:sz w:val="16"/>
          <w:szCs w:val="16"/>
        </w:rPr>
      </w:pPr>
    </w:p>
    <w:p w:rsidR="00A83B40" w:rsidP="007836A2" w:rsidRDefault="00893681" w14:paraId="033E8B77" w14:textId="30BBE734">
      <w:pPr>
        <w:adjustRightInd w:val="0"/>
        <w:snapToGrid w:val="0"/>
        <w:rPr>
          <w:rFonts w:ascii="Arial" w:hAnsi="Arial" w:cs="Arial"/>
          <w:sz w:val="16"/>
          <w:szCs w:val="16"/>
        </w:rPr>
      </w:pPr>
      <w:r w:rsidRPr="007836A2">
        <w:rPr>
          <w:rFonts w:ascii="Arial" w:hAnsi="Arial" w:cs="Arial"/>
          <w:b/>
          <w:bCs/>
          <w:sz w:val="16"/>
          <w:szCs w:val="16"/>
        </w:rPr>
        <w:t>10</w:t>
      </w:r>
      <w:r w:rsidRPr="007836A2" w:rsidR="00D77251">
        <w:rPr>
          <w:rFonts w:ascii="Arial" w:hAnsi="Arial" w:cs="Arial"/>
          <w:b/>
          <w:bCs/>
          <w:sz w:val="16"/>
          <w:szCs w:val="16"/>
        </w:rPr>
        <w:t xml:space="preserve">. </w:t>
      </w:r>
      <w:r w:rsidRPr="007836A2" w:rsidR="0073704F">
        <w:rPr>
          <w:rFonts w:ascii="Arial" w:hAnsi="Arial" w:cs="Arial"/>
          <w:b/>
          <w:bCs/>
          <w:sz w:val="16"/>
          <w:szCs w:val="16"/>
        </w:rPr>
        <w:t>DISCLAIMERS</w:t>
      </w:r>
      <w:r w:rsidRPr="007836A2" w:rsidR="00716A84">
        <w:rPr>
          <w:rFonts w:ascii="Arial" w:hAnsi="Arial" w:cs="Arial"/>
          <w:b/>
          <w:bCs/>
          <w:sz w:val="16"/>
          <w:szCs w:val="16"/>
        </w:rPr>
        <w:t>.</w:t>
      </w:r>
      <w:r w:rsidRPr="007836A2" w:rsidR="00716A84">
        <w:rPr>
          <w:rFonts w:ascii="Arial" w:hAnsi="Arial" w:cs="Arial"/>
          <w:sz w:val="16"/>
          <w:szCs w:val="16"/>
        </w:rPr>
        <w:t xml:space="preserve"> </w:t>
      </w:r>
    </w:p>
    <w:p w:rsidRPr="007836A2" w:rsidR="007836A2" w:rsidP="007836A2" w:rsidRDefault="007836A2" w14:paraId="4DC37FF3" w14:textId="77777777">
      <w:pPr>
        <w:adjustRightInd w:val="0"/>
        <w:snapToGrid w:val="0"/>
        <w:rPr>
          <w:rFonts w:ascii="Arial" w:hAnsi="Arial" w:cs="Arial"/>
          <w:b/>
          <w:bCs/>
          <w:sz w:val="16"/>
          <w:szCs w:val="16"/>
        </w:rPr>
      </w:pPr>
    </w:p>
    <w:p w:rsidR="004B421E" w:rsidP="007836A2" w:rsidRDefault="004B421E" w14:paraId="66554158" w14:textId="0136C6D0">
      <w:pPr>
        <w:adjustRightInd w:val="0"/>
        <w:snapToGrid w:val="0"/>
        <w:jc w:val="both"/>
        <w:rPr>
          <w:rFonts w:ascii="Arial" w:hAnsi="Arial" w:cs="Arial"/>
          <w:b/>
          <w:bCs/>
          <w:sz w:val="16"/>
          <w:szCs w:val="16"/>
        </w:rPr>
      </w:pPr>
      <w:r w:rsidRPr="007836A2">
        <w:rPr>
          <w:rFonts w:ascii="Arial" w:hAnsi="Arial" w:cs="Arial"/>
          <w:sz w:val="16"/>
          <w:szCs w:val="16"/>
        </w:rPr>
        <w:t xml:space="preserve">(a) </w:t>
      </w:r>
      <w:r w:rsidRPr="007836A2">
        <w:rPr>
          <w:rFonts w:ascii="Arial" w:hAnsi="Arial" w:cs="Arial"/>
          <w:b/>
          <w:bCs/>
          <w:sz w:val="16"/>
          <w:szCs w:val="16"/>
        </w:rPr>
        <w:t>EXCEPT FOR THE EXPRESS LIMITED WARRANTIES IN THIS AGREEMENT, SUPPLIER SPECIFICALLY DISCLAIMS ALL OTHER WARRANTIES, INCLUDING THE IMPLIED WARRANTIES OF MERCHANTABILITY AND FITNESS FOR A PARTICULAR PURPOSE</w:t>
      </w:r>
      <w:r w:rsidRPr="007836A2" w:rsidR="00B148F6">
        <w:rPr>
          <w:rFonts w:ascii="Arial" w:hAnsi="Arial" w:cs="Arial"/>
          <w:b/>
          <w:bCs/>
          <w:sz w:val="16"/>
          <w:szCs w:val="16"/>
        </w:rPr>
        <w:t>,</w:t>
      </w:r>
      <w:r w:rsidRPr="007836A2">
        <w:rPr>
          <w:rFonts w:ascii="Arial" w:hAnsi="Arial" w:cs="Arial"/>
          <w:b/>
          <w:bCs/>
          <w:sz w:val="16"/>
          <w:szCs w:val="16"/>
        </w:rPr>
        <w:t xml:space="preserve"> TO THE </w:t>
      </w:r>
      <w:r w:rsidRPr="007836A2" w:rsidR="004537BF">
        <w:rPr>
          <w:rFonts w:ascii="Arial" w:hAnsi="Arial" w:cs="Arial"/>
          <w:b/>
          <w:bCs/>
          <w:sz w:val="16"/>
          <w:szCs w:val="16"/>
        </w:rPr>
        <w:t xml:space="preserve">MAXIMUM </w:t>
      </w:r>
      <w:r w:rsidRPr="007836A2">
        <w:rPr>
          <w:rFonts w:ascii="Arial" w:hAnsi="Arial" w:cs="Arial"/>
          <w:b/>
          <w:bCs/>
          <w:sz w:val="16"/>
          <w:szCs w:val="16"/>
        </w:rPr>
        <w:t>EXTENT PERMITTED BY APPLICABLE LAWS. SUPPLIER DOES NOT WARRANT THAT</w:t>
      </w:r>
      <w:r w:rsidRPr="007836A2" w:rsidR="00A44099">
        <w:rPr>
          <w:rFonts w:ascii="Arial" w:hAnsi="Arial" w:cs="Arial"/>
          <w:b/>
          <w:bCs/>
          <w:sz w:val="16"/>
          <w:szCs w:val="16"/>
        </w:rPr>
        <w:t xml:space="preserve"> </w:t>
      </w:r>
      <w:r w:rsidRPr="007836A2">
        <w:rPr>
          <w:rFonts w:ascii="Arial" w:hAnsi="Arial" w:cs="Arial"/>
          <w:b/>
          <w:bCs/>
          <w:sz w:val="16"/>
          <w:szCs w:val="16"/>
        </w:rPr>
        <w:t xml:space="preserve">THE OPERATION OF THE SOFTWARE </w:t>
      </w:r>
      <w:r w:rsidRPr="007836A2" w:rsidR="0051572F">
        <w:rPr>
          <w:rFonts w:ascii="Arial" w:hAnsi="Arial" w:cs="Arial"/>
          <w:b/>
          <w:bCs/>
          <w:sz w:val="16"/>
          <w:szCs w:val="16"/>
        </w:rPr>
        <w:t xml:space="preserve">OR THE CLOUD SERVICES ENVIRONMENT </w:t>
      </w:r>
      <w:r w:rsidRPr="007836A2">
        <w:rPr>
          <w:rFonts w:ascii="Arial" w:hAnsi="Arial" w:cs="Arial"/>
          <w:b/>
          <w:bCs/>
          <w:sz w:val="16"/>
          <w:szCs w:val="16"/>
        </w:rPr>
        <w:t>WILL BE UNINTERRUPTED OR ERROR FREE</w:t>
      </w:r>
      <w:r w:rsidRPr="007836A2">
        <w:rPr>
          <w:rFonts w:ascii="Arial" w:hAnsi="Arial" w:cs="Arial"/>
          <w:sz w:val="16"/>
          <w:szCs w:val="16"/>
        </w:rPr>
        <w:t xml:space="preserve">. </w:t>
      </w:r>
      <w:r w:rsidRPr="007836A2">
        <w:rPr>
          <w:rFonts w:ascii="Arial" w:hAnsi="Arial" w:cs="Arial"/>
          <w:b/>
          <w:bCs/>
          <w:sz w:val="16"/>
          <w:szCs w:val="16"/>
        </w:rPr>
        <w:t>SUPPLIER MAKES NO REPRESENTATIONS OR WARRANTIES</w:t>
      </w:r>
      <w:r w:rsidRPr="007836A2" w:rsidR="004A01A6">
        <w:rPr>
          <w:rFonts w:ascii="Arial" w:hAnsi="Arial" w:cs="Arial"/>
          <w:b/>
          <w:bCs/>
          <w:sz w:val="16"/>
          <w:szCs w:val="16"/>
        </w:rPr>
        <w:t xml:space="preserve"> (EXPRESS OR IMPLIED)</w:t>
      </w:r>
      <w:r w:rsidRPr="007836A2">
        <w:rPr>
          <w:rFonts w:ascii="Arial" w:hAnsi="Arial" w:cs="Arial"/>
          <w:b/>
          <w:bCs/>
          <w:sz w:val="16"/>
          <w:szCs w:val="16"/>
        </w:rPr>
        <w:t xml:space="preserve"> REGARDING THE ACCURACY, QUALITY, </w:t>
      </w:r>
      <w:r w:rsidRPr="007836A2" w:rsidR="004537BF">
        <w:rPr>
          <w:rFonts w:ascii="Arial" w:hAnsi="Arial" w:cs="Arial"/>
          <w:b/>
          <w:bCs/>
          <w:sz w:val="16"/>
          <w:szCs w:val="16"/>
        </w:rPr>
        <w:t xml:space="preserve">RESULTS, </w:t>
      </w:r>
      <w:r w:rsidRPr="007836A2">
        <w:rPr>
          <w:rFonts w:ascii="Arial" w:hAnsi="Arial" w:cs="Arial"/>
          <w:b/>
          <w:bCs/>
          <w:sz w:val="16"/>
          <w:szCs w:val="16"/>
        </w:rPr>
        <w:t xml:space="preserve">OR </w:t>
      </w:r>
      <w:r w:rsidRPr="007836A2">
        <w:rPr>
          <w:rFonts w:ascii="Arial" w:hAnsi="Arial" w:cs="Arial"/>
          <w:b/>
          <w:bCs/>
          <w:sz w:val="16"/>
          <w:szCs w:val="16"/>
        </w:rPr>
        <w:t xml:space="preserve">SOUNDNESS OF ANY </w:t>
      </w:r>
      <w:r w:rsidRPr="007836A2" w:rsidR="004537BF">
        <w:rPr>
          <w:rFonts w:ascii="Arial" w:hAnsi="Arial" w:cs="Arial"/>
          <w:b/>
          <w:bCs/>
          <w:sz w:val="16"/>
          <w:szCs w:val="16"/>
        </w:rPr>
        <w:t xml:space="preserve">OUTPUT, </w:t>
      </w:r>
      <w:r w:rsidRPr="007836A2">
        <w:rPr>
          <w:rFonts w:ascii="Arial" w:hAnsi="Arial" w:cs="Arial"/>
          <w:b/>
          <w:bCs/>
          <w:sz w:val="16"/>
          <w:szCs w:val="16"/>
        </w:rPr>
        <w:t xml:space="preserve">GUIDANCE OR RECOMMENDATIONS AND HEREBY DISCLAIMS </w:t>
      </w:r>
      <w:r w:rsidRPr="007836A2" w:rsidR="00131E84">
        <w:rPr>
          <w:rFonts w:ascii="Arial" w:hAnsi="Arial" w:cs="Arial"/>
          <w:b/>
          <w:bCs/>
          <w:sz w:val="16"/>
          <w:szCs w:val="16"/>
        </w:rPr>
        <w:t xml:space="preserve">AND </w:t>
      </w:r>
      <w:r w:rsidRPr="007836A2">
        <w:rPr>
          <w:rFonts w:ascii="Arial" w:hAnsi="Arial" w:cs="Arial"/>
          <w:b/>
          <w:bCs/>
          <w:sz w:val="16"/>
          <w:szCs w:val="16"/>
        </w:rPr>
        <w:t>ALL LIABILITY FOR ANY DAMAGES, LOSSES, COSTS, OR EXPENSES INCURRED BY CUSTOMER RESULTING FROM THE FAILURE OF SUCH GUIDANCE OR RECOMMENDATIONS TO</w:t>
      </w:r>
      <w:r w:rsidRPr="007836A2">
        <w:rPr>
          <w:rFonts w:ascii="Arial" w:hAnsi="Arial" w:cs="Arial"/>
          <w:sz w:val="16"/>
          <w:szCs w:val="16"/>
        </w:rPr>
        <w:t xml:space="preserve"> </w:t>
      </w:r>
      <w:r w:rsidRPr="007836A2">
        <w:rPr>
          <w:rFonts w:ascii="Arial" w:hAnsi="Arial" w:cs="Arial"/>
          <w:b/>
          <w:bCs/>
          <w:sz w:val="16"/>
          <w:szCs w:val="16"/>
        </w:rPr>
        <w:t>ACCURATELY PREDICT, OR PROVIDE SUITABLE REMEDIES FOR, SYMPTOMS OR ADVERSE EFFECTS.</w:t>
      </w:r>
      <w:r w:rsidRPr="007836A2" w:rsidR="00065654">
        <w:rPr>
          <w:rFonts w:ascii="Arial" w:hAnsi="Arial" w:cs="Arial"/>
          <w:b/>
          <w:bCs/>
          <w:sz w:val="16"/>
          <w:szCs w:val="16"/>
        </w:rPr>
        <w:t xml:space="preserve"> CUSTOMER ACKNOWLEDGES AND UNDERSTANDS THAT THE SOFTWARE </w:t>
      </w:r>
      <w:r w:rsidRPr="007836A2" w:rsidR="0051572F">
        <w:rPr>
          <w:rFonts w:ascii="Arial" w:hAnsi="Arial" w:cs="Arial"/>
          <w:b/>
          <w:bCs/>
          <w:sz w:val="16"/>
          <w:szCs w:val="16"/>
        </w:rPr>
        <w:t xml:space="preserve">AND CLOUD SERVICES </w:t>
      </w:r>
      <w:r w:rsidRPr="007836A2" w:rsidR="00065654">
        <w:rPr>
          <w:rFonts w:ascii="Arial" w:hAnsi="Arial" w:cs="Arial"/>
          <w:b/>
          <w:bCs/>
          <w:sz w:val="16"/>
          <w:szCs w:val="16"/>
        </w:rPr>
        <w:t xml:space="preserve">MAY CONSTITUTE OR CONTAIN MODELS, TOOLS, ALGORITHMS, OR OTHER TECHNOLOGY THAT COULD BE CONSIDERED ARTIFICIAL INTELLIGENCE AND/OR MACHINE LEARNING. THE SOFTWARE, </w:t>
      </w:r>
      <w:r w:rsidRPr="007836A2" w:rsidR="00D56762">
        <w:rPr>
          <w:rFonts w:ascii="Arial" w:hAnsi="Arial" w:cs="Arial"/>
          <w:b/>
          <w:bCs/>
          <w:sz w:val="16"/>
          <w:szCs w:val="16"/>
        </w:rPr>
        <w:t xml:space="preserve">CLOUD SERVICES, </w:t>
      </w:r>
      <w:r w:rsidRPr="007836A2" w:rsidR="00065654">
        <w:rPr>
          <w:rFonts w:ascii="Arial" w:hAnsi="Arial" w:cs="Arial"/>
          <w:b/>
          <w:bCs/>
          <w:sz w:val="16"/>
          <w:szCs w:val="16"/>
        </w:rPr>
        <w:t>AND ANY OUTPUT OR RESULTS THEREOF, SHOULD NOT BE USED IN PLACE OF APPROPRIATE EVALUATION, ADVICE, DIAGNOSIS, AND/OR TREATMENT BY LICENSED PRACTITIONERS</w:t>
      </w:r>
    </w:p>
    <w:p w:rsidRPr="007836A2" w:rsidR="007836A2" w:rsidP="007836A2" w:rsidRDefault="007836A2" w14:paraId="2D57566C" w14:textId="77777777">
      <w:pPr>
        <w:adjustRightInd w:val="0"/>
        <w:snapToGrid w:val="0"/>
        <w:jc w:val="both"/>
        <w:rPr>
          <w:rFonts w:ascii="Arial" w:hAnsi="Arial" w:cs="Arial"/>
          <w:sz w:val="16"/>
          <w:szCs w:val="16"/>
        </w:rPr>
      </w:pPr>
    </w:p>
    <w:p w:rsidRPr="007836A2" w:rsidR="004B421E" w:rsidP="007836A2" w:rsidRDefault="004B421E" w14:paraId="6FB8B45E" w14:textId="6463ECF4">
      <w:pPr>
        <w:adjustRightInd w:val="0"/>
        <w:snapToGrid w:val="0"/>
        <w:jc w:val="both"/>
        <w:rPr>
          <w:rFonts w:ascii="Arial" w:hAnsi="Arial" w:cs="Arial"/>
          <w:sz w:val="16"/>
          <w:szCs w:val="16"/>
        </w:rPr>
      </w:pPr>
      <w:r w:rsidRPr="007836A2">
        <w:rPr>
          <w:rFonts w:ascii="Arial" w:hAnsi="Arial" w:cs="Arial"/>
          <w:sz w:val="16"/>
          <w:szCs w:val="16"/>
        </w:rPr>
        <w:t xml:space="preserve">(b) </w:t>
      </w:r>
      <w:r w:rsidRPr="007836A2" w:rsidR="00FE4A85">
        <w:rPr>
          <w:rFonts w:ascii="Arial" w:hAnsi="Arial" w:cs="Arial"/>
          <w:sz w:val="16"/>
          <w:szCs w:val="16"/>
        </w:rPr>
        <w:t xml:space="preserve">Customer shall be solely responsible for, and shall review on an ongoing basis, all: </w:t>
      </w:r>
      <w:r w:rsidRPr="007836A2" w:rsidR="00655A39">
        <w:rPr>
          <w:rFonts w:ascii="Arial" w:hAnsi="Arial" w:cs="Arial"/>
          <w:sz w:val="16"/>
          <w:szCs w:val="16"/>
        </w:rPr>
        <w:t>(</w:t>
      </w:r>
      <w:proofErr w:type="spellStart"/>
      <w:r w:rsidRPr="007836A2" w:rsidR="00FE4A85">
        <w:rPr>
          <w:rFonts w:ascii="Arial" w:hAnsi="Arial" w:cs="Arial"/>
          <w:sz w:val="16"/>
          <w:szCs w:val="16"/>
        </w:rPr>
        <w:t>i</w:t>
      </w:r>
      <w:proofErr w:type="spellEnd"/>
      <w:r w:rsidRPr="007836A2" w:rsidR="00FE4A85">
        <w:rPr>
          <w:rFonts w:ascii="Arial" w:hAnsi="Arial" w:cs="Arial"/>
          <w:sz w:val="16"/>
          <w:szCs w:val="16"/>
        </w:rPr>
        <w:t xml:space="preserve">) protocols and parameters used by the Software to generate outputs, </w:t>
      </w:r>
      <w:r w:rsidRPr="007836A2" w:rsidR="00655A39">
        <w:rPr>
          <w:rFonts w:ascii="Arial" w:hAnsi="Arial" w:cs="Arial"/>
          <w:sz w:val="16"/>
          <w:szCs w:val="16"/>
        </w:rPr>
        <w:t>(</w:t>
      </w:r>
      <w:r w:rsidRPr="007836A2" w:rsidR="00FE4A85">
        <w:rPr>
          <w:rFonts w:ascii="Arial" w:hAnsi="Arial" w:cs="Arial"/>
          <w:sz w:val="16"/>
          <w:szCs w:val="16"/>
        </w:rPr>
        <w:t xml:space="preserve">ii) data </w:t>
      </w:r>
      <w:r w:rsidRPr="007836A2" w:rsidR="00F66B0C">
        <w:rPr>
          <w:rFonts w:ascii="Arial" w:hAnsi="Arial" w:cs="Arial"/>
          <w:sz w:val="16"/>
          <w:szCs w:val="16"/>
        </w:rPr>
        <w:t xml:space="preserve">and other Content </w:t>
      </w:r>
      <w:r w:rsidRPr="007836A2" w:rsidR="00FE4A85">
        <w:rPr>
          <w:rFonts w:ascii="Arial" w:hAnsi="Arial" w:cs="Arial"/>
          <w:sz w:val="16"/>
          <w:szCs w:val="16"/>
        </w:rPr>
        <w:t xml:space="preserve">inputted into the Software by Customer and Authorized Users, and </w:t>
      </w:r>
      <w:r w:rsidRPr="007836A2" w:rsidR="001435CC">
        <w:rPr>
          <w:rFonts w:ascii="Arial" w:hAnsi="Arial" w:cs="Arial"/>
          <w:sz w:val="16"/>
          <w:szCs w:val="16"/>
        </w:rPr>
        <w:t>(</w:t>
      </w:r>
      <w:r w:rsidRPr="007836A2" w:rsidR="00FE4A85">
        <w:rPr>
          <w:rFonts w:ascii="Arial" w:hAnsi="Arial" w:cs="Arial"/>
          <w:sz w:val="16"/>
          <w:szCs w:val="16"/>
        </w:rPr>
        <w:t xml:space="preserve">iii) outputs from the Software. The Software shall not be used as the sole form of treatment plan approval and </w:t>
      </w:r>
      <w:r w:rsidRPr="007836A2" w:rsidR="009A1475">
        <w:rPr>
          <w:rFonts w:ascii="Arial" w:hAnsi="Arial" w:cs="Arial"/>
          <w:sz w:val="16"/>
          <w:szCs w:val="16"/>
        </w:rPr>
        <w:t xml:space="preserve">Customer </w:t>
      </w:r>
      <w:r w:rsidRPr="007836A2" w:rsidR="00FE4A85">
        <w:rPr>
          <w:rFonts w:ascii="Arial" w:hAnsi="Arial" w:cs="Arial"/>
          <w:sz w:val="16"/>
          <w:szCs w:val="16"/>
        </w:rPr>
        <w:t>agrees that Supplier shall have no liability for any medical diagnosis or treatment plan based on the Software or its output.</w:t>
      </w:r>
      <w:r w:rsidRPr="007836A2">
        <w:rPr>
          <w:rFonts w:ascii="Arial" w:hAnsi="Arial" w:cs="Arial"/>
          <w:sz w:val="16"/>
          <w:szCs w:val="16"/>
        </w:rPr>
        <w:t xml:space="preserve"> </w:t>
      </w:r>
    </w:p>
    <w:p w:rsidRPr="007836A2" w:rsidR="00492435" w:rsidP="007836A2" w:rsidRDefault="00492435" w14:paraId="3BD22DD7" w14:textId="77777777">
      <w:pPr>
        <w:adjustRightInd w:val="0"/>
        <w:snapToGrid w:val="0"/>
        <w:jc w:val="both"/>
        <w:rPr>
          <w:rFonts w:ascii="Arial" w:hAnsi="Arial" w:cs="Arial"/>
          <w:sz w:val="16"/>
          <w:szCs w:val="16"/>
        </w:rPr>
      </w:pPr>
    </w:p>
    <w:p w:rsidR="00662F36" w:rsidP="007836A2" w:rsidRDefault="00662F36" w14:paraId="62E12DCA" w14:textId="72A0BFDF">
      <w:pPr>
        <w:widowControl w:val="0"/>
        <w:autoSpaceDE w:val="0"/>
        <w:autoSpaceDN w:val="0"/>
        <w:adjustRightInd w:val="0"/>
        <w:snapToGrid w:val="0"/>
        <w:jc w:val="both"/>
        <w:rPr>
          <w:rFonts w:ascii="Arial" w:hAnsi="Arial" w:cs="Arial"/>
          <w:bCs/>
          <w:sz w:val="16"/>
          <w:szCs w:val="16"/>
        </w:rPr>
      </w:pPr>
      <w:r w:rsidRPr="007836A2">
        <w:rPr>
          <w:rFonts w:ascii="Arial" w:hAnsi="Arial" w:cs="Arial"/>
          <w:sz w:val="16"/>
          <w:szCs w:val="16"/>
        </w:rPr>
        <w:t xml:space="preserve">(c) </w:t>
      </w:r>
      <w:r w:rsidRPr="007836A2">
        <w:rPr>
          <w:rFonts w:ascii="Arial" w:hAnsi="Arial" w:cs="Arial"/>
          <w:bCs/>
          <w:sz w:val="16"/>
          <w:szCs w:val="16"/>
        </w:rPr>
        <w:t xml:space="preserve">The Software may contain </w:t>
      </w:r>
      <w:r w:rsidRPr="007836A2" w:rsidR="009A1475">
        <w:rPr>
          <w:rFonts w:ascii="Arial" w:hAnsi="Arial" w:cs="Arial"/>
          <w:bCs/>
          <w:sz w:val="16"/>
          <w:szCs w:val="16"/>
        </w:rPr>
        <w:t xml:space="preserve">third party </w:t>
      </w:r>
      <w:r w:rsidRPr="007836A2">
        <w:rPr>
          <w:rFonts w:ascii="Arial" w:hAnsi="Arial" w:cs="Arial"/>
          <w:bCs/>
          <w:sz w:val="16"/>
          <w:szCs w:val="16"/>
        </w:rPr>
        <w:t xml:space="preserve">content owned by a third party. Customer agrees that such content is governed by separate terms </w:t>
      </w:r>
      <w:r w:rsidRPr="007836A2" w:rsidR="0087698D">
        <w:rPr>
          <w:rFonts w:ascii="Arial" w:hAnsi="Arial" w:cs="Arial"/>
          <w:bCs/>
          <w:sz w:val="16"/>
          <w:szCs w:val="16"/>
        </w:rPr>
        <w:t>with</w:t>
      </w:r>
      <w:r w:rsidRPr="007836A2">
        <w:rPr>
          <w:rFonts w:ascii="Arial" w:hAnsi="Arial" w:cs="Arial"/>
          <w:bCs/>
          <w:sz w:val="16"/>
          <w:szCs w:val="16"/>
        </w:rPr>
        <w:t xml:space="preserve"> the applicable third party</w:t>
      </w:r>
      <w:r w:rsidRPr="007836A2" w:rsidR="00B8659B">
        <w:rPr>
          <w:rFonts w:ascii="Arial" w:hAnsi="Arial" w:cs="Arial"/>
          <w:bCs/>
          <w:sz w:val="16"/>
          <w:szCs w:val="16"/>
        </w:rPr>
        <w:t>, Customer will comply with such terms,</w:t>
      </w:r>
      <w:r w:rsidRPr="007836A2">
        <w:rPr>
          <w:rFonts w:ascii="Arial" w:hAnsi="Arial" w:cs="Arial"/>
          <w:bCs/>
          <w:sz w:val="16"/>
          <w:szCs w:val="16"/>
        </w:rPr>
        <w:t xml:space="preserve"> and Supplier makes no guarantees related to such </w:t>
      </w:r>
      <w:r w:rsidRPr="007836A2" w:rsidR="001435CC">
        <w:rPr>
          <w:rFonts w:ascii="Arial" w:hAnsi="Arial" w:cs="Arial"/>
          <w:bCs/>
          <w:sz w:val="16"/>
          <w:szCs w:val="16"/>
        </w:rPr>
        <w:t>third-party</w:t>
      </w:r>
      <w:r w:rsidRPr="007836A2">
        <w:rPr>
          <w:rFonts w:ascii="Arial" w:hAnsi="Arial" w:cs="Arial"/>
          <w:bCs/>
          <w:sz w:val="16"/>
          <w:szCs w:val="16"/>
        </w:rPr>
        <w:t xml:space="preserve"> content</w:t>
      </w:r>
      <w:r w:rsidRPr="007836A2" w:rsidR="00492435">
        <w:rPr>
          <w:rFonts w:ascii="Arial" w:hAnsi="Arial" w:cs="Arial"/>
          <w:bCs/>
          <w:sz w:val="16"/>
          <w:szCs w:val="16"/>
        </w:rPr>
        <w:t>, including its continued availability</w:t>
      </w:r>
      <w:r w:rsidRPr="007836A2">
        <w:rPr>
          <w:rFonts w:ascii="Arial" w:hAnsi="Arial" w:cs="Arial"/>
          <w:bCs/>
          <w:sz w:val="16"/>
          <w:szCs w:val="16"/>
        </w:rPr>
        <w:t>.</w:t>
      </w:r>
    </w:p>
    <w:p w:rsidRPr="007836A2" w:rsidR="007836A2" w:rsidP="007836A2" w:rsidRDefault="007836A2" w14:paraId="6B7413B6" w14:textId="77777777">
      <w:pPr>
        <w:widowControl w:val="0"/>
        <w:autoSpaceDE w:val="0"/>
        <w:autoSpaceDN w:val="0"/>
        <w:adjustRightInd w:val="0"/>
        <w:snapToGrid w:val="0"/>
        <w:jc w:val="both"/>
        <w:rPr>
          <w:rFonts w:ascii="Arial" w:hAnsi="Arial" w:cs="Arial"/>
          <w:bCs/>
          <w:sz w:val="16"/>
          <w:szCs w:val="16"/>
        </w:rPr>
      </w:pPr>
    </w:p>
    <w:p w:rsidR="009842C6" w:rsidP="007836A2" w:rsidRDefault="005130AF" w14:paraId="7566396A" w14:textId="1BEDCDB1">
      <w:pPr>
        <w:adjustRightInd w:val="0"/>
        <w:snapToGrid w:val="0"/>
        <w:jc w:val="both"/>
        <w:rPr>
          <w:rFonts w:ascii="Arial" w:hAnsi="Arial" w:cs="Arial"/>
          <w:sz w:val="16"/>
          <w:szCs w:val="16"/>
        </w:rPr>
      </w:pPr>
      <w:r w:rsidRPr="007836A2">
        <w:rPr>
          <w:rFonts w:ascii="Arial" w:hAnsi="Arial" w:cs="Arial"/>
          <w:b/>
          <w:bCs/>
          <w:sz w:val="16"/>
          <w:szCs w:val="16"/>
        </w:rPr>
        <w:t>1</w:t>
      </w:r>
      <w:r w:rsidRPr="007836A2" w:rsidR="00893681">
        <w:rPr>
          <w:rFonts w:ascii="Arial" w:hAnsi="Arial" w:cs="Arial"/>
          <w:b/>
          <w:bCs/>
          <w:sz w:val="16"/>
          <w:szCs w:val="16"/>
        </w:rPr>
        <w:t>1</w:t>
      </w:r>
      <w:r w:rsidRPr="007836A2">
        <w:rPr>
          <w:rFonts w:ascii="Arial" w:hAnsi="Arial" w:cs="Arial"/>
          <w:b/>
          <w:bCs/>
          <w:sz w:val="16"/>
          <w:szCs w:val="16"/>
        </w:rPr>
        <w:t>.</w:t>
      </w:r>
      <w:r w:rsidRPr="007836A2" w:rsidR="00F0778A">
        <w:rPr>
          <w:rFonts w:ascii="Arial" w:hAnsi="Arial" w:cs="Arial"/>
          <w:b/>
          <w:bCs/>
          <w:sz w:val="16"/>
          <w:szCs w:val="16"/>
        </w:rPr>
        <w:t xml:space="preserve"> </w:t>
      </w:r>
      <w:r w:rsidRPr="007836A2" w:rsidR="00610AD8">
        <w:rPr>
          <w:rFonts w:ascii="Arial" w:hAnsi="Arial" w:cs="Arial"/>
          <w:b/>
          <w:bCs/>
          <w:sz w:val="16"/>
          <w:szCs w:val="16"/>
        </w:rPr>
        <w:t>IMPROVEMENTS</w:t>
      </w:r>
      <w:r w:rsidRPr="007836A2" w:rsidR="00F0778A">
        <w:rPr>
          <w:rFonts w:ascii="Arial" w:hAnsi="Arial" w:cs="Arial"/>
          <w:b/>
          <w:bCs/>
          <w:sz w:val="16"/>
          <w:szCs w:val="16"/>
        </w:rPr>
        <w:t>.</w:t>
      </w:r>
      <w:r w:rsidRPr="007836A2" w:rsidR="00F0778A">
        <w:rPr>
          <w:rFonts w:ascii="Arial" w:hAnsi="Arial" w:cs="Arial"/>
          <w:sz w:val="16"/>
          <w:szCs w:val="16"/>
        </w:rPr>
        <w:t xml:space="preserve"> </w:t>
      </w:r>
      <w:r w:rsidRPr="007836A2" w:rsidR="00B20A87">
        <w:rPr>
          <w:rFonts w:ascii="Arial" w:hAnsi="Arial" w:cs="Arial"/>
          <w:sz w:val="16"/>
          <w:szCs w:val="16"/>
        </w:rPr>
        <w:t xml:space="preserve">Subject to applicable law, </w:t>
      </w:r>
      <w:r w:rsidRPr="007836A2" w:rsidR="00F0778A">
        <w:rPr>
          <w:rFonts w:ascii="Arial" w:hAnsi="Arial" w:cs="Arial"/>
          <w:sz w:val="16"/>
          <w:szCs w:val="16"/>
        </w:rPr>
        <w:t>Supplier and its Affiliates may aggregate, anonymize, pseudo-anonymize, and/or de-identify operational, technical, and healthcare data and Content, for any commercial business purpose, such as to create statistical analyses, conduct research, and for product improvement and development purposes.</w:t>
      </w:r>
    </w:p>
    <w:p w:rsidRPr="007836A2" w:rsidR="007836A2" w:rsidP="007836A2" w:rsidRDefault="007836A2" w14:paraId="2F6DAA59" w14:textId="77777777">
      <w:pPr>
        <w:adjustRightInd w:val="0"/>
        <w:snapToGrid w:val="0"/>
        <w:jc w:val="both"/>
        <w:rPr>
          <w:rFonts w:ascii="Arial" w:hAnsi="Arial" w:cs="Arial"/>
          <w:b/>
          <w:bCs/>
          <w:sz w:val="16"/>
          <w:szCs w:val="16"/>
        </w:rPr>
      </w:pPr>
    </w:p>
    <w:p w:rsidRPr="007836A2" w:rsidR="005130AF" w:rsidP="007836A2" w:rsidRDefault="009842C6" w14:paraId="6BF3F10C" w14:textId="07578C06">
      <w:pPr>
        <w:adjustRightInd w:val="0"/>
        <w:snapToGrid w:val="0"/>
        <w:rPr>
          <w:rFonts w:ascii="Arial" w:hAnsi="Arial" w:cs="Arial"/>
          <w:sz w:val="16"/>
          <w:szCs w:val="16"/>
        </w:rPr>
      </w:pPr>
      <w:r w:rsidRPr="007836A2">
        <w:rPr>
          <w:rFonts w:ascii="Arial" w:hAnsi="Arial" w:cs="Arial"/>
          <w:b/>
          <w:bCs/>
          <w:sz w:val="16"/>
          <w:szCs w:val="16"/>
        </w:rPr>
        <w:t>12.</w:t>
      </w:r>
      <w:r w:rsidRPr="007836A2" w:rsidR="005130AF">
        <w:rPr>
          <w:rFonts w:ascii="Arial" w:hAnsi="Arial" w:cs="Arial"/>
          <w:b/>
          <w:bCs/>
          <w:sz w:val="16"/>
          <w:szCs w:val="16"/>
        </w:rPr>
        <w:t xml:space="preserve"> INCORPORATED TERMS</w:t>
      </w:r>
      <w:r w:rsidRPr="007836A2" w:rsidR="005130AF">
        <w:rPr>
          <w:rFonts w:ascii="Arial" w:hAnsi="Arial" w:cs="Arial"/>
          <w:sz w:val="16"/>
          <w:szCs w:val="16"/>
        </w:rPr>
        <w:t>: If applicable to Customer’s order pursuant to the Scope of Supply, the following terms shall apply:</w:t>
      </w:r>
    </w:p>
    <w:p w:rsidRPr="007836A2" w:rsidR="005130AF" w:rsidP="007836A2" w:rsidRDefault="005130AF" w14:paraId="08734436" w14:textId="3992903C">
      <w:pPr>
        <w:pStyle w:val="ListParagraph"/>
        <w:numPr>
          <w:ilvl w:val="0"/>
          <w:numId w:val="58"/>
        </w:numPr>
        <w:adjustRightInd w:val="0"/>
        <w:snapToGrid w:val="0"/>
        <w:contextualSpacing w:val="0"/>
        <w:rPr>
          <w:rFonts w:ascii="Arial" w:hAnsi="Arial" w:cs="Arial"/>
          <w:sz w:val="16"/>
          <w:szCs w:val="16"/>
        </w:rPr>
      </w:pPr>
      <w:r w:rsidRPr="007836A2">
        <w:rPr>
          <w:rFonts w:ascii="Arial" w:hAnsi="Arial" w:cs="Arial"/>
          <w:sz w:val="16"/>
          <w:szCs w:val="16"/>
        </w:rPr>
        <w:t>Terms and Conditions for Surescript</w:t>
      </w:r>
      <w:r w:rsidRPr="007836A2" w:rsidR="00B83107">
        <w:rPr>
          <w:rFonts w:ascii="Arial" w:hAnsi="Arial" w:cs="Arial"/>
          <w:sz w:val="16"/>
          <w:szCs w:val="16"/>
        </w:rPr>
        <w:t>s</w:t>
      </w:r>
      <w:r w:rsidRPr="007836A2">
        <w:rPr>
          <w:rFonts w:ascii="Arial" w:hAnsi="Arial" w:cs="Arial"/>
          <w:sz w:val="16"/>
          <w:szCs w:val="16"/>
        </w:rPr>
        <w:t xml:space="preserve"> Services </w:t>
      </w:r>
    </w:p>
    <w:p w:rsidRPr="007836A2" w:rsidR="005130AF" w:rsidP="007836A2" w:rsidRDefault="005130AF" w14:paraId="490C7FFE" w14:textId="46B42A2F">
      <w:pPr>
        <w:pStyle w:val="ListParagraph"/>
        <w:numPr>
          <w:ilvl w:val="0"/>
          <w:numId w:val="58"/>
        </w:numPr>
        <w:adjustRightInd w:val="0"/>
        <w:snapToGrid w:val="0"/>
        <w:contextualSpacing w:val="0"/>
        <w:rPr>
          <w:rFonts w:ascii="Arial" w:hAnsi="Arial" w:cs="Arial"/>
          <w:sz w:val="16"/>
          <w:szCs w:val="16"/>
        </w:rPr>
      </w:pPr>
      <w:r w:rsidRPr="007836A2">
        <w:rPr>
          <w:rFonts w:ascii="Arial" w:hAnsi="Arial" w:cs="Arial"/>
          <w:sz w:val="16"/>
          <w:szCs w:val="16"/>
        </w:rPr>
        <w:t>Terms and Conditions for Sublicense of FDB Knowledge Base</w:t>
      </w:r>
    </w:p>
    <w:p w:rsidRPr="007836A2" w:rsidR="005130AF" w:rsidP="007836A2" w:rsidRDefault="005130AF" w14:paraId="7F970BD6" w14:textId="08C3257E">
      <w:pPr>
        <w:pStyle w:val="ListParagraph"/>
        <w:numPr>
          <w:ilvl w:val="0"/>
          <w:numId w:val="58"/>
        </w:numPr>
        <w:adjustRightInd w:val="0"/>
        <w:snapToGrid w:val="0"/>
        <w:contextualSpacing w:val="0"/>
        <w:rPr>
          <w:rFonts w:ascii="Arial" w:hAnsi="Arial" w:cs="Arial"/>
          <w:sz w:val="16"/>
          <w:szCs w:val="16"/>
        </w:rPr>
      </w:pPr>
      <w:r w:rsidRPr="007836A2">
        <w:rPr>
          <w:rFonts w:ascii="Arial" w:hAnsi="Arial" w:cs="Arial"/>
          <w:sz w:val="16"/>
          <w:szCs w:val="16"/>
        </w:rPr>
        <w:t xml:space="preserve">Terms and Conditions for Electronic Prescription of Controlled Substances </w:t>
      </w:r>
    </w:p>
    <w:p w:rsidR="007836A2" w:rsidP="007836A2" w:rsidRDefault="007836A2" w14:paraId="56BB5F3F" w14:textId="77777777">
      <w:pPr>
        <w:adjustRightInd w:val="0"/>
        <w:snapToGrid w:val="0"/>
        <w:jc w:val="both"/>
        <w:rPr>
          <w:rFonts w:ascii="Arial" w:hAnsi="Arial" w:cs="Arial"/>
          <w:b/>
          <w:bCs/>
          <w:sz w:val="16"/>
          <w:szCs w:val="16"/>
        </w:rPr>
      </w:pPr>
    </w:p>
    <w:p w:rsidRPr="007836A2" w:rsidR="007836A2" w:rsidP="007836A2" w:rsidRDefault="007836A2" w14:paraId="11334219" w14:textId="46771A6B">
      <w:pPr>
        <w:adjustRightInd w:val="0"/>
        <w:snapToGrid w:val="0"/>
        <w:jc w:val="both"/>
        <w:rPr>
          <w:rFonts w:ascii="Arial" w:hAnsi="Arial" w:cs="Arial"/>
          <w:b/>
          <w:bCs/>
          <w:sz w:val="16"/>
          <w:szCs w:val="16"/>
          <w:u w:val="single"/>
        </w:rPr>
      </w:pPr>
      <w:r w:rsidRPr="007836A2">
        <w:rPr>
          <w:rFonts w:ascii="Arial" w:hAnsi="Arial" w:cs="Arial"/>
          <w:b/>
          <w:bCs/>
          <w:sz w:val="16"/>
          <w:szCs w:val="16"/>
          <w:u w:val="single"/>
        </w:rPr>
        <w:t>ADDITIONAL TERMS AND CONDITIONS APPLICABLE ONLY TO TERM LICENSES</w:t>
      </w:r>
    </w:p>
    <w:p w:rsidR="007836A2" w:rsidP="007836A2" w:rsidRDefault="007836A2" w14:paraId="68CA5A8D" w14:textId="77777777">
      <w:pPr>
        <w:adjustRightInd w:val="0"/>
        <w:snapToGrid w:val="0"/>
        <w:jc w:val="both"/>
        <w:rPr>
          <w:rFonts w:ascii="Arial" w:hAnsi="Arial" w:cs="Arial"/>
          <w:b/>
          <w:bCs/>
          <w:sz w:val="16"/>
          <w:szCs w:val="16"/>
        </w:rPr>
      </w:pPr>
    </w:p>
    <w:p w:rsidR="00B20A29" w:rsidP="007836A2" w:rsidRDefault="00893681" w14:paraId="43B4229B" w14:textId="6D41D272">
      <w:pPr>
        <w:adjustRightInd w:val="0"/>
        <w:snapToGrid w:val="0"/>
        <w:jc w:val="both"/>
        <w:rPr>
          <w:rFonts w:ascii="Arial" w:hAnsi="Arial" w:cs="Arial"/>
          <w:sz w:val="16"/>
          <w:szCs w:val="16"/>
        </w:rPr>
      </w:pPr>
      <w:r w:rsidRPr="007836A2">
        <w:rPr>
          <w:rFonts w:ascii="Arial" w:hAnsi="Arial" w:cs="Arial"/>
          <w:b/>
          <w:bCs/>
          <w:sz w:val="16"/>
          <w:szCs w:val="16"/>
        </w:rPr>
        <w:t>1</w:t>
      </w:r>
      <w:r w:rsidRPr="007836A2" w:rsidR="00C0304D">
        <w:rPr>
          <w:rFonts w:ascii="Arial" w:hAnsi="Arial" w:cs="Arial"/>
          <w:b/>
          <w:bCs/>
          <w:sz w:val="16"/>
          <w:szCs w:val="16"/>
        </w:rPr>
        <w:t>3</w:t>
      </w:r>
      <w:r w:rsidRPr="007836A2" w:rsidR="007A07DB">
        <w:rPr>
          <w:rFonts w:ascii="Arial" w:hAnsi="Arial" w:cs="Arial"/>
          <w:b/>
          <w:bCs/>
          <w:sz w:val="16"/>
          <w:szCs w:val="16"/>
        </w:rPr>
        <w:t>. TERM.</w:t>
      </w:r>
      <w:r w:rsidRPr="007836A2" w:rsidR="007A07DB">
        <w:rPr>
          <w:rFonts w:ascii="Arial" w:hAnsi="Arial" w:cs="Arial"/>
          <w:sz w:val="16"/>
          <w:szCs w:val="16"/>
        </w:rPr>
        <w:t xml:space="preserve"> Term </w:t>
      </w:r>
      <w:r w:rsidRPr="007836A2" w:rsidR="00C03779">
        <w:rPr>
          <w:rFonts w:ascii="Arial" w:hAnsi="Arial" w:cs="Arial"/>
          <w:sz w:val="16"/>
          <w:szCs w:val="16"/>
        </w:rPr>
        <w:t>L</w:t>
      </w:r>
      <w:r w:rsidRPr="007836A2" w:rsidR="007A07DB">
        <w:rPr>
          <w:rFonts w:ascii="Arial" w:hAnsi="Arial" w:cs="Arial"/>
          <w:sz w:val="16"/>
          <w:szCs w:val="16"/>
        </w:rPr>
        <w:t xml:space="preserve">icenses shall commence </w:t>
      </w:r>
      <w:r w:rsidRPr="007836A2" w:rsidR="00504F85">
        <w:rPr>
          <w:rFonts w:ascii="Arial" w:hAnsi="Arial" w:cs="Arial"/>
          <w:sz w:val="16"/>
          <w:szCs w:val="16"/>
        </w:rPr>
        <w:t xml:space="preserve">on </w:t>
      </w:r>
      <w:r w:rsidRPr="007836A2" w:rsidR="00F1742C">
        <w:rPr>
          <w:rFonts w:ascii="Arial" w:hAnsi="Arial" w:cs="Arial"/>
          <w:sz w:val="16"/>
          <w:szCs w:val="16"/>
        </w:rPr>
        <w:t xml:space="preserve">Software </w:t>
      </w:r>
      <w:r w:rsidRPr="007836A2" w:rsidR="00AC507B">
        <w:rPr>
          <w:rFonts w:ascii="Arial" w:hAnsi="Arial" w:cs="Arial"/>
          <w:sz w:val="16"/>
          <w:szCs w:val="16"/>
        </w:rPr>
        <w:t>Installation</w:t>
      </w:r>
      <w:r w:rsidRPr="007836A2" w:rsidR="006959F0">
        <w:rPr>
          <w:rFonts w:ascii="Arial" w:hAnsi="Arial" w:cs="Arial"/>
          <w:sz w:val="16"/>
          <w:szCs w:val="16"/>
        </w:rPr>
        <w:t>,</w:t>
      </w:r>
      <w:r w:rsidRPr="007836A2" w:rsidR="00504F85">
        <w:rPr>
          <w:rFonts w:ascii="Arial" w:hAnsi="Arial" w:cs="Arial"/>
          <w:sz w:val="16"/>
          <w:szCs w:val="16"/>
        </w:rPr>
        <w:t xml:space="preserve"> and will </w:t>
      </w:r>
      <w:r w:rsidRPr="007836A2" w:rsidR="007A07DB">
        <w:rPr>
          <w:rFonts w:ascii="Arial" w:hAnsi="Arial" w:cs="Arial"/>
          <w:sz w:val="16"/>
          <w:szCs w:val="16"/>
        </w:rPr>
        <w:t>continue for the Term</w:t>
      </w:r>
      <w:r w:rsidRPr="007836A2" w:rsidR="00CA7458">
        <w:rPr>
          <w:rFonts w:ascii="Arial" w:hAnsi="Arial" w:cs="Arial"/>
          <w:sz w:val="16"/>
          <w:szCs w:val="16"/>
        </w:rPr>
        <w:t>, unless terminated</w:t>
      </w:r>
      <w:r w:rsidRPr="007836A2" w:rsidR="00A8695E">
        <w:rPr>
          <w:rFonts w:ascii="Arial" w:hAnsi="Arial" w:cs="Arial"/>
          <w:sz w:val="16"/>
          <w:szCs w:val="16"/>
        </w:rPr>
        <w:t xml:space="preserve"> earlier</w:t>
      </w:r>
      <w:r w:rsidRPr="007836A2" w:rsidR="00CA7458">
        <w:rPr>
          <w:rFonts w:ascii="Arial" w:hAnsi="Arial" w:cs="Arial"/>
          <w:sz w:val="16"/>
          <w:szCs w:val="16"/>
        </w:rPr>
        <w:t xml:space="preserve"> in accordance with this Agreement</w:t>
      </w:r>
      <w:r w:rsidRPr="007836A2" w:rsidR="007A07DB">
        <w:rPr>
          <w:rFonts w:ascii="Arial" w:hAnsi="Arial" w:cs="Arial"/>
          <w:sz w:val="16"/>
          <w:szCs w:val="16"/>
        </w:rPr>
        <w:t xml:space="preserve">. </w:t>
      </w:r>
      <w:r w:rsidRPr="007836A2" w:rsidR="000A6147">
        <w:rPr>
          <w:rFonts w:ascii="Arial" w:hAnsi="Arial" w:cs="Arial"/>
          <w:sz w:val="16"/>
          <w:szCs w:val="16"/>
        </w:rPr>
        <w:t xml:space="preserve">The </w:t>
      </w:r>
      <w:r w:rsidRPr="007836A2" w:rsidR="004C28F9">
        <w:rPr>
          <w:rFonts w:ascii="Arial" w:hAnsi="Arial" w:cs="Arial"/>
          <w:sz w:val="16"/>
          <w:szCs w:val="16"/>
        </w:rPr>
        <w:t>Term</w:t>
      </w:r>
      <w:r w:rsidRPr="007836A2" w:rsidR="000A6147">
        <w:rPr>
          <w:rFonts w:ascii="Arial" w:hAnsi="Arial" w:cs="Arial"/>
          <w:sz w:val="16"/>
          <w:szCs w:val="16"/>
        </w:rPr>
        <w:t xml:space="preserve"> will automatically renew </w:t>
      </w:r>
      <w:r w:rsidRPr="007836A2" w:rsidR="004427DA">
        <w:rPr>
          <w:rFonts w:ascii="Arial" w:hAnsi="Arial" w:cs="Arial"/>
          <w:sz w:val="16"/>
          <w:szCs w:val="16"/>
        </w:rPr>
        <w:t>for one-year periods</w:t>
      </w:r>
      <w:r w:rsidRPr="007836A2" w:rsidR="000A6147">
        <w:rPr>
          <w:rFonts w:ascii="Arial" w:hAnsi="Arial" w:cs="Arial"/>
          <w:sz w:val="16"/>
          <w:szCs w:val="16"/>
        </w:rPr>
        <w:t xml:space="preserve"> unless a party provides the other party with written notice </w:t>
      </w:r>
      <w:r w:rsidRPr="007836A2" w:rsidR="00C8214A">
        <w:rPr>
          <w:rFonts w:ascii="Arial" w:hAnsi="Arial" w:cs="Arial"/>
          <w:sz w:val="16"/>
          <w:szCs w:val="16"/>
        </w:rPr>
        <w:t xml:space="preserve">of non-renewal </w:t>
      </w:r>
      <w:r w:rsidRPr="007836A2" w:rsidR="000A6147">
        <w:rPr>
          <w:rFonts w:ascii="Arial" w:hAnsi="Arial" w:cs="Arial"/>
          <w:sz w:val="16"/>
          <w:szCs w:val="16"/>
        </w:rPr>
        <w:t>no later than ninety (90) days prior to the end of the</w:t>
      </w:r>
      <w:r w:rsidRPr="007836A2" w:rsidR="004427DA">
        <w:rPr>
          <w:rFonts w:ascii="Arial" w:hAnsi="Arial" w:cs="Arial"/>
          <w:sz w:val="16"/>
          <w:szCs w:val="16"/>
        </w:rPr>
        <w:t xml:space="preserve"> then-current term</w:t>
      </w:r>
      <w:r w:rsidRPr="007836A2" w:rsidR="000A6147">
        <w:rPr>
          <w:rFonts w:ascii="Arial" w:hAnsi="Arial" w:cs="Arial"/>
          <w:sz w:val="16"/>
          <w:szCs w:val="16"/>
        </w:rPr>
        <w:t xml:space="preserve">, of that </w:t>
      </w:r>
      <w:r w:rsidRPr="007836A2" w:rsidR="004427DA">
        <w:rPr>
          <w:rFonts w:ascii="Arial" w:hAnsi="Arial" w:cs="Arial"/>
          <w:sz w:val="16"/>
          <w:szCs w:val="16"/>
        </w:rPr>
        <w:t>P</w:t>
      </w:r>
      <w:r w:rsidRPr="007836A2" w:rsidR="000A6147">
        <w:rPr>
          <w:rFonts w:ascii="Arial" w:hAnsi="Arial" w:cs="Arial"/>
          <w:sz w:val="16"/>
          <w:szCs w:val="16"/>
        </w:rPr>
        <w:t>arty’s intention not to renew.</w:t>
      </w:r>
      <w:r w:rsidRPr="007836A2" w:rsidR="00A41C96">
        <w:rPr>
          <w:rFonts w:ascii="Arial" w:hAnsi="Arial" w:cs="Arial"/>
          <w:sz w:val="16"/>
          <w:szCs w:val="16"/>
        </w:rPr>
        <w:t xml:space="preserve"> </w:t>
      </w:r>
    </w:p>
    <w:p w:rsidRPr="007836A2" w:rsidR="007836A2" w:rsidP="4489772A" w:rsidRDefault="007836A2" w14:paraId="52B63474" w14:textId="23E3A1AD">
      <w:pPr>
        <w:pStyle w:val="Normal"/>
        <w:adjustRightInd w:val="0"/>
        <w:snapToGrid w:val="0"/>
        <w:jc w:val="both"/>
        <w:rPr>
          <w:rFonts w:ascii="Arial" w:hAnsi="Arial" w:cs="Arial"/>
          <w:sz w:val="16"/>
          <w:szCs w:val="16"/>
        </w:rPr>
      </w:pPr>
    </w:p>
    <w:p w:rsidR="00B85B48" w:rsidP="007836A2" w:rsidRDefault="00F92582" w14:paraId="41753650" w14:textId="0F6F7B9B">
      <w:pPr>
        <w:adjustRightInd w:val="0"/>
        <w:snapToGrid w:val="0"/>
        <w:jc w:val="both"/>
        <w:rPr>
          <w:rFonts w:ascii="Arial" w:hAnsi="Arial" w:cs="Arial"/>
          <w:sz w:val="16"/>
          <w:szCs w:val="16"/>
        </w:rPr>
      </w:pPr>
      <w:r w:rsidRPr="4489772A" w:rsidR="00F92582">
        <w:rPr>
          <w:rFonts w:ascii="Arial" w:hAnsi="Arial" w:cs="Arial"/>
          <w:b w:val="1"/>
          <w:bCs w:val="1"/>
          <w:sz w:val="16"/>
          <w:szCs w:val="16"/>
        </w:rPr>
        <w:t>1</w:t>
      </w:r>
      <w:r w:rsidRPr="4489772A" w:rsidR="57FDB6DA">
        <w:rPr>
          <w:rFonts w:ascii="Arial" w:hAnsi="Arial" w:cs="Arial"/>
          <w:b w:val="1"/>
          <w:bCs w:val="1"/>
          <w:sz w:val="16"/>
          <w:szCs w:val="16"/>
        </w:rPr>
        <w:t>4</w:t>
      </w:r>
      <w:r w:rsidRPr="4489772A" w:rsidR="00891D85">
        <w:rPr>
          <w:rFonts w:ascii="Arial" w:hAnsi="Arial" w:cs="Arial"/>
          <w:b w:val="1"/>
          <w:bCs w:val="1"/>
          <w:sz w:val="16"/>
          <w:szCs w:val="16"/>
        </w:rPr>
        <w:t>.</w:t>
      </w:r>
      <w:r w:rsidRPr="4489772A" w:rsidR="00D74796">
        <w:rPr>
          <w:rFonts w:ascii="Arial" w:hAnsi="Arial" w:cs="Arial"/>
          <w:b w:val="1"/>
          <w:bCs w:val="1"/>
          <w:sz w:val="16"/>
          <w:szCs w:val="16"/>
        </w:rPr>
        <w:t xml:space="preserve"> IMPLEMENTATION SERVICES. </w:t>
      </w:r>
      <w:r w:rsidRPr="4489772A" w:rsidR="00056DE1">
        <w:rPr>
          <w:rFonts w:ascii="Arial" w:hAnsi="Arial" w:cs="Arial"/>
          <w:sz w:val="16"/>
          <w:szCs w:val="16"/>
        </w:rPr>
        <w:t>I</w:t>
      </w:r>
      <w:r w:rsidRPr="4489772A" w:rsidR="00D74796">
        <w:rPr>
          <w:rFonts w:ascii="Arial" w:hAnsi="Arial" w:cs="Arial"/>
          <w:sz w:val="16"/>
          <w:szCs w:val="16"/>
        </w:rPr>
        <w:t xml:space="preserve">mplementation services for </w:t>
      </w:r>
      <w:r w:rsidRPr="4489772A" w:rsidR="00220CE9">
        <w:rPr>
          <w:rFonts w:ascii="Arial" w:hAnsi="Arial" w:cs="Arial"/>
          <w:sz w:val="16"/>
          <w:szCs w:val="16"/>
        </w:rPr>
        <w:t>Term License</w:t>
      </w:r>
      <w:r w:rsidRPr="4489772A" w:rsidR="00056DE1">
        <w:rPr>
          <w:rFonts w:ascii="Arial" w:hAnsi="Arial" w:cs="Arial"/>
          <w:sz w:val="16"/>
          <w:szCs w:val="16"/>
        </w:rPr>
        <w:t xml:space="preserve"> Software</w:t>
      </w:r>
      <w:r w:rsidRPr="4489772A" w:rsidR="00220CE9">
        <w:rPr>
          <w:rFonts w:ascii="Arial" w:hAnsi="Arial" w:cs="Arial"/>
          <w:sz w:val="16"/>
          <w:szCs w:val="16"/>
        </w:rPr>
        <w:t xml:space="preserve"> </w:t>
      </w:r>
      <w:r w:rsidRPr="4489772A" w:rsidR="00D74796">
        <w:rPr>
          <w:rFonts w:ascii="Arial" w:hAnsi="Arial" w:cs="Arial"/>
          <w:sz w:val="16"/>
          <w:szCs w:val="16"/>
        </w:rPr>
        <w:t xml:space="preserve">must be used within the first year </w:t>
      </w:r>
      <w:r w:rsidRPr="4489772A" w:rsidR="008C4E98">
        <w:rPr>
          <w:rFonts w:ascii="Arial" w:hAnsi="Arial" w:cs="Arial"/>
          <w:sz w:val="16"/>
          <w:szCs w:val="16"/>
        </w:rPr>
        <w:t>from</w:t>
      </w:r>
      <w:r w:rsidRPr="4489772A" w:rsidR="008C4E98">
        <w:rPr>
          <w:rFonts w:ascii="Arial" w:hAnsi="Arial" w:cs="Arial"/>
          <w:sz w:val="16"/>
          <w:szCs w:val="16"/>
        </w:rPr>
        <w:t xml:space="preserve"> the Effective Date</w:t>
      </w:r>
      <w:r w:rsidRPr="4489772A" w:rsidR="00D74796">
        <w:rPr>
          <w:rFonts w:ascii="Arial" w:hAnsi="Arial" w:cs="Arial"/>
          <w:sz w:val="16"/>
          <w:szCs w:val="16"/>
        </w:rPr>
        <w:t xml:space="preserve">. Implementation services not used within the first year of the </w:t>
      </w:r>
      <w:r w:rsidRPr="4489772A" w:rsidR="000E1EF9">
        <w:rPr>
          <w:rFonts w:ascii="Arial" w:hAnsi="Arial" w:cs="Arial"/>
          <w:sz w:val="16"/>
          <w:szCs w:val="16"/>
        </w:rPr>
        <w:t>Effective</w:t>
      </w:r>
      <w:r w:rsidRPr="4489772A" w:rsidR="00615A22">
        <w:rPr>
          <w:rFonts w:ascii="Arial" w:hAnsi="Arial" w:cs="Arial"/>
          <w:sz w:val="16"/>
          <w:szCs w:val="16"/>
        </w:rPr>
        <w:t xml:space="preserve"> </w:t>
      </w:r>
      <w:r w:rsidRPr="4489772A" w:rsidR="000E1EF9">
        <w:rPr>
          <w:rFonts w:ascii="Arial" w:hAnsi="Arial" w:cs="Arial"/>
          <w:sz w:val="16"/>
          <w:szCs w:val="16"/>
        </w:rPr>
        <w:t xml:space="preserve">Date </w:t>
      </w:r>
      <w:r w:rsidRPr="4489772A" w:rsidR="00D74796">
        <w:rPr>
          <w:rFonts w:ascii="Arial" w:hAnsi="Arial" w:cs="Arial"/>
          <w:sz w:val="16"/>
          <w:szCs w:val="16"/>
        </w:rPr>
        <w:t xml:space="preserve">due to delays on the Customer side shall automatically </w:t>
      </w:r>
      <w:r w:rsidRPr="4489772A" w:rsidR="00D74796">
        <w:rPr>
          <w:rFonts w:ascii="Arial" w:hAnsi="Arial" w:cs="Arial"/>
          <w:sz w:val="16"/>
          <w:szCs w:val="16"/>
        </w:rPr>
        <w:t>expire</w:t>
      </w:r>
      <w:r w:rsidRPr="4489772A" w:rsidR="00D74796">
        <w:rPr>
          <w:rFonts w:ascii="Arial" w:hAnsi="Arial" w:cs="Arial"/>
          <w:sz w:val="16"/>
          <w:szCs w:val="16"/>
        </w:rPr>
        <w:t xml:space="preserve"> and Supplier shall have no obligation to perform them.</w:t>
      </w:r>
    </w:p>
    <w:p w:rsidRPr="007836A2" w:rsidR="007836A2" w:rsidP="007836A2" w:rsidRDefault="007836A2" w14:paraId="31D8E393" w14:textId="77777777">
      <w:pPr>
        <w:adjustRightInd w:val="0"/>
        <w:snapToGrid w:val="0"/>
        <w:jc w:val="both"/>
        <w:rPr>
          <w:rFonts w:ascii="Arial" w:hAnsi="Arial" w:cs="Arial"/>
          <w:sz w:val="16"/>
          <w:szCs w:val="16"/>
        </w:rPr>
      </w:pPr>
    </w:p>
    <w:p w:rsidR="009F3D2B" w:rsidP="007836A2" w:rsidRDefault="00F92582" w14:paraId="758F34BA" w14:textId="4E7C4C06">
      <w:pPr>
        <w:adjustRightInd w:val="0"/>
        <w:snapToGrid w:val="0"/>
        <w:jc w:val="both"/>
        <w:rPr>
          <w:rFonts w:ascii="Arial" w:hAnsi="Arial" w:cs="Arial"/>
          <w:sz w:val="16"/>
          <w:szCs w:val="16"/>
        </w:rPr>
      </w:pPr>
      <w:r w:rsidRPr="4489772A" w:rsidR="00F92582">
        <w:rPr>
          <w:rFonts w:ascii="Arial" w:hAnsi="Arial" w:cs="Arial"/>
          <w:b w:val="1"/>
          <w:bCs w:val="1"/>
          <w:sz w:val="16"/>
          <w:szCs w:val="16"/>
        </w:rPr>
        <w:t>1</w:t>
      </w:r>
      <w:r w:rsidRPr="4489772A" w:rsidR="4336C1C0">
        <w:rPr>
          <w:rFonts w:ascii="Arial" w:hAnsi="Arial" w:cs="Arial"/>
          <w:b w:val="1"/>
          <w:bCs w:val="1"/>
          <w:sz w:val="16"/>
          <w:szCs w:val="16"/>
        </w:rPr>
        <w:t>5</w:t>
      </w:r>
      <w:r w:rsidRPr="4489772A" w:rsidR="002417E2">
        <w:rPr>
          <w:rFonts w:ascii="Arial" w:hAnsi="Arial" w:cs="Arial"/>
          <w:b w:val="1"/>
          <w:bCs w:val="1"/>
          <w:sz w:val="16"/>
          <w:szCs w:val="16"/>
        </w:rPr>
        <w:t>.</w:t>
      </w:r>
      <w:r w:rsidRPr="4489772A" w:rsidR="002417E2">
        <w:rPr>
          <w:rFonts w:ascii="Arial" w:hAnsi="Arial" w:cs="Arial"/>
          <w:sz w:val="16"/>
          <w:szCs w:val="16"/>
        </w:rPr>
        <w:t xml:space="preserve"> </w:t>
      </w:r>
      <w:r w:rsidRPr="4489772A" w:rsidR="00A637A0">
        <w:rPr>
          <w:rFonts w:ascii="Arial" w:hAnsi="Arial" w:cs="Arial"/>
          <w:b w:val="1"/>
          <w:bCs w:val="1"/>
          <w:sz w:val="16"/>
          <w:szCs w:val="16"/>
        </w:rPr>
        <w:t>HOSTING</w:t>
      </w:r>
      <w:r w:rsidRPr="4489772A" w:rsidR="001D5929">
        <w:rPr>
          <w:rFonts w:ascii="Arial" w:hAnsi="Arial" w:cs="Arial"/>
          <w:b w:val="1"/>
          <w:bCs w:val="1"/>
          <w:sz w:val="16"/>
          <w:szCs w:val="16"/>
        </w:rPr>
        <w:t xml:space="preserve">. </w:t>
      </w:r>
      <w:r w:rsidRPr="4489772A" w:rsidR="00A3574F">
        <w:rPr>
          <w:rFonts w:ascii="Arial" w:hAnsi="Arial" w:cs="Arial"/>
          <w:sz w:val="16"/>
          <w:szCs w:val="16"/>
        </w:rPr>
        <w:t xml:space="preserve">Cloud Services are subject to the </w:t>
      </w:r>
      <w:r w:rsidRPr="4489772A" w:rsidR="00A3574F">
        <w:rPr>
          <w:rFonts w:ascii="Arial" w:hAnsi="Arial" w:cs="Arial"/>
          <w:i w:val="1"/>
          <w:iCs w:val="1"/>
          <w:sz w:val="16"/>
          <w:szCs w:val="16"/>
        </w:rPr>
        <w:t>Terms and Conditions Applicable to Cloud Services</w:t>
      </w:r>
      <w:r w:rsidRPr="4489772A" w:rsidR="00A3574F">
        <w:rPr>
          <w:rFonts w:ascii="Arial" w:hAnsi="Arial" w:cs="Arial"/>
          <w:sz w:val="16"/>
          <w:szCs w:val="16"/>
        </w:rPr>
        <w:t xml:space="preserve"> either in this Exhibit or </w:t>
      </w:r>
      <w:r w:rsidRPr="4489772A" w:rsidR="007713C5">
        <w:rPr>
          <w:rFonts w:ascii="Arial" w:hAnsi="Arial" w:cs="Arial"/>
          <w:sz w:val="16"/>
          <w:szCs w:val="16"/>
        </w:rPr>
        <w:t xml:space="preserve">on </w:t>
      </w:r>
      <w:r w:rsidRPr="4489772A" w:rsidR="00A3574F">
        <w:rPr>
          <w:rFonts w:ascii="Arial" w:hAnsi="Arial" w:cs="Arial"/>
          <w:sz w:val="16"/>
          <w:szCs w:val="16"/>
        </w:rPr>
        <w:t xml:space="preserve">www.Elekta.com. </w:t>
      </w:r>
      <w:r w:rsidRPr="4489772A" w:rsidR="00E3024F">
        <w:rPr>
          <w:rFonts w:ascii="Arial" w:hAnsi="Arial" w:cs="Arial"/>
          <w:sz w:val="16"/>
          <w:szCs w:val="16"/>
        </w:rPr>
        <w:t xml:space="preserve">For </w:t>
      </w:r>
      <w:r w:rsidRPr="4489772A" w:rsidR="00D00D61">
        <w:rPr>
          <w:rFonts w:ascii="Arial" w:hAnsi="Arial" w:cs="Arial"/>
          <w:sz w:val="16"/>
          <w:szCs w:val="16"/>
        </w:rPr>
        <w:t>Software not hosted by Supplier</w:t>
      </w:r>
      <w:r w:rsidRPr="4489772A" w:rsidR="00E3024F">
        <w:rPr>
          <w:rFonts w:ascii="Arial" w:hAnsi="Arial" w:cs="Arial"/>
          <w:sz w:val="16"/>
          <w:szCs w:val="16"/>
        </w:rPr>
        <w:t xml:space="preserve">, </w:t>
      </w:r>
      <w:r w:rsidRPr="4489772A" w:rsidR="00A43E58">
        <w:rPr>
          <w:rFonts w:ascii="Arial" w:hAnsi="Arial" w:cs="Arial"/>
          <w:sz w:val="16"/>
          <w:szCs w:val="16"/>
        </w:rPr>
        <w:t xml:space="preserve">Supplier </w:t>
      </w:r>
      <w:r w:rsidRPr="4489772A" w:rsidR="00E3024F">
        <w:rPr>
          <w:rFonts w:ascii="Arial" w:hAnsi="Arial" w:cs="Arial"/>
          <w:sz w:val="16"/>
          <w:szCs w:val="16"/>
        </w:rPr>
        <w:t xml:space="preserve">shall </w:t>
      </w:r>
      <w:r w:rsidRPr="4489772A" w:rsidR="00EC647E">
        <w:rPr>
          <w:rFonts w:ascii="Arial" w:hAnsi="Arial" w:cs="Arial"/>
          <w:sz w:val="16"/>
          <w:szCs w:val="16"/>
        </w:rPr>
        <w:t>not</w:t>
      </w:r>
      <w:r w:rsidRPr="4489772A" w:rsidR="00E3024F">
        <w:rPr>
          <w:rFonts w:ascii="Arial" w:hAnsi="Arial" w:cs="Arial"/>
          <w:sz w:val="16"/>
          <w:szCs w:val="16"/>
        </w:rPr>
        <w:t xml:space="preserve"> be responsible</w:t>
      </w:r>
      <w:r w:rsidRPr="4489772A" w:rsidR="00EC647E">
        <w:rPr>
          <w:rFonts w:ascii="Arial" w:hAnsi="Arial" w:cs="Arial"/>
          <w:sz w:val="16"/>
          <w:szCs w:val="16"/>
        </w:rPr>
        <w:t xml:space="preserve"> for</w:t>
      </w:r>
      <w:r w:rsidRPr="4489772A" w:rsidR="00E3024F">
        <w:rPr>
          <w:rFonts w:ascii="Arial" w:hAnsi="Arial" w:cs="Arial"/>
          <w:sz w:val="16"/>
          <w:szCs w:val="16"/>
        </w:rPr>
        <w:t xml:space="preserve"> </w:t>
      </w:r>
      <w:r w:rsidRPr="4489772A" w:rsidR="00124F9F">
        <w:rPr>
          <w:rFonts w:ascii="Arial" w:hAnsi="Arial" w:cs="Arial"/>
          <w:sz w:val="16"/>
          <w:szCs w:val="16"/>
        </w:rPr>
        <w:t xml:space="preserve">the hosting environment, including but not limited to, security, </w:t>
      </w:r>
      <w:r w:rsidRPr="4489772A" w:rsidR="00E3024F">
        <w:rPr>
          <w:rFonts w:ascii="Arial" w:hAnsi="Arial" w:cs="Arial"/>
          <w:sz w:val="16"/>
          <w:szCs w:val="16"/>
        </w:rPr>
        <w:t>service level commitments or maintenance and support service.</w:t>
      </w:r>
      <w:r w:rsidRPr="4489772A" w:rsidR="00A3574F">
        <w:rPr>
          <w:rFonts w:ascii="Arial" w:hAnsi="Arial" w:cs="Arial"/>
          <w:sz w:val="16"/>
          <w:szCs w:val="16"/>
        </w:rPr>
        <w:t xml:space="preserve"> </w:t>
      </w:r>
    </w:p>
    <w:p w:rsidRPr="007836A2" w:rsidR="007836A2" w:rsidP="007836A2" w:rsidRDefault="007836A2" w14:paraId="425707B9" w14:textId="77777777">
      <w:pPr>
        <w:adjustRightInd w:val="0"/>
        <w:snapToGrid w:val="0"/>
        <w:jc w:val="both"/>
        <w:rPr>
          <w:rFonts w:ascii="Arial" w:hAnsi="Arial" w:cs="Arial"/>
          <w:sz w:val="16"/>
          <w:szCs w:val="16"/>
        </w:rPr>
      </w:pPr>
    </w:p>
    <w:p w:rsidR="00A47F92" w:rsidP="007836A2" w:rsidRDefault="009F3D2B" w14:paraId="3B41C45E" w14:textId="06260287">
      <w:pPr>
        <w:adjustRightInd w:val="0"/>
        <w:snapToGrid w:val="0"/>
        <w:jc w:val="both"/>
        <w:rPr>
          <w:rFonts w:ascii="Arial" w:hAnsi="Arial" w:cs="Arial"/>
          <w:sz w:val="16"/>
          <w:szCs w:val="16"/>
        </w:rPr>
      </w:pPr>
      <w:r w:rsidRPr="4489772A" w:rsidR="009F3D2B">
        <w:rPr>
          <w:rFonts w:ascii="Arial" w:hAnsi="Arial" w:cs="Arial"/>
          <w:b w:val="1"/>
          <w:bCs w:val="1"/>
          <w:sz w:val="16"/>
          <w:szCs w:val="16"/>
        </w:rPr>
        <w:t>1</w:t>
      </w:r>
      <w:r w:rsidRPr="4489772A" w:rsidR="64ACD9A6">
        <w:rPr>
          <w:rFonts w:ascii="Arial" w:hAnsi="Arial" w:cs="Arial"/>
          <w:b w:val="1"/>
          <w:bCs w:val="1"/>
          <w:sz w:val="16"/>
          <w:szCs w:val="16"/>
        </w:rPr>
        <w:t>6</w:t>
      </w:r>
      <w:r w:rsidRPr="4489772A" w:rsidR="009F3D2B">
        <w:rPr>
          <w:rFonts w:ascii="Arial" w:hAnsi="Arial" w:cs="Arial"/>
          <w:b w:val="1"/>
          <w:bCs w:val="1"/>
          <w:sz w:val="16"/>
          <w:szCs w:val="16"/>
        </w:rPr>
        <w:t xml:space="preserve">. UPDATES. </w:t>
      </w:r>
      <w:r w:rsidRPr="4489772A" w:rsidR="009F3D2B">
        <w:rPr>
          <w:rFonts w:ascii="Arial" w:hAnsi="Arial" w:cs="Arial"/>
          <w:sz w:val="16"/>
          <w:szCs w:val="16"/>
        </w:rPr>
        <w:t>Supplier may make changes or updates to the Specifications</w:t>
      </w:r>
      <w:r w:rsidRPr="4489772A" w:rsidR="00416EFE">
        <w:rPr>
          <w:rFonts w:ascii="Arial" w:hAnsi="Arial" w:cs="Arial"/>
          <w:sz w:val="16"/>
          <w:szCs w:val="16"/>
        </w:rPr>
        <w:t>, Software</w:t>
      </w:r>
      <w:r w:rsidRPr="4489772A" w:rsidR="009F3D2B">
        <w:rPr>
          <w:rFonts w:ascii="Arial" w:hAnsi="Arial" w:cs="Arial"/>
          <w:sz w:val="16"/>
          <w:szCs w:val="16"/>
        </w:rPr>
        <w:t xml:space="preserve">, the Cloud Services Environment, or the Cloud Services (such as to infrastructure, security, technical configurations, application features), including to reflect changes in technology and industry practices or to third party service providers, provided such changes do not result in a material reduction in the level of performance or availability of the Cloud Services or Software. </w:t>
      </w:r>
    </w:p>
    <w:p w:rsidRPr="007836A2" w:rsidR="007836A2" w:rsidP="007836A2" w:rsidRDefault="007836A2" w14:paraId="0B6658DC" w14:textId="77777777">
      <w:pPr>
        <w:adjustRightInd w:val="0"/>
        <w:snapToGrid w:val="0"/>
        <w:jc w:val="both"/>
        <w:rPr>
          <w:rFonts w:ascii="Arial" w:hAnsi="Arial" w:cs="Arial"/>
          <w:sz w:val="16"/>
          <w:szCs w:val="16"/>
        </w:rPr>
      </w:pPr>
    </w:p>
    <w:p w:rsidR="00891D85" w:rsidP="007836A2" w:rsidRDefault="009F3D2B" w14:paraId="1395B344" w14:textId="0441117F">
      <w:pPr>
        <w:adjustRightInd w:val="0"/>
        <w:snapToGrid w:val="0"/>
        <w:rPr>
          <w:rFonts w:ascii="Arial" w:hAnsi="Arial" w:cs="Arial"/>
          <w:b/>
          <w:bCs/>
          <w:sz w:val="16"/>
          <w:szCs w:val="16"/>
          <w:u w:val="single"/>
        </w:rPr>
      </w:pPr>
      <w:r w:rsidRPr="007836A2">
        <w:rPr>
          <w:rFonts w:ascii="Arial" w:hAnsi="Arial" w:cs="Arial"/>
          <w:b/>
          <w:bCs/>
          <w:sz w:val="16"/>
          <w:szCs w:val="16"/>
          <w:u w:val="single"/>
        </w:rPr>
        <w:t xml:space="preserve">ADDITIONAL </w:t>
      </w:r>
      <w:r w:rsidRPr="007836A2" w:rsidR="00F0786F">
        <w:rPr>
          <w:rFonts w:ascii="Arial" w:hAnsi="Arial" w:cs="Arial"/>
          <w:b/>
          <w:bCs/>
          <w:sz w:val="16"/>
          <w:szCs w:val="16"/>
          <w:u w:val="single"/>
        </w:rPr>
        <w:t xml:space="preserve">TERMS AND CONDITIONS APPLICABLE </w:t>
      </w:r>
      <w:r w:rsidRPr="007836A2" w:rsidR="0077769B">
        <w:rPr>
          <w:rFonts w:ascii="Arial" w:hAnsi="Arial" w:cs="Arial"/>
          <w:b/>
          <w:bCs/>
          <w:sz w:val="16"/>
          <w:szCs w:val="16"/>
          <w:u w:val="single"/>
        </w:rPr>
        <w:t xml:space="preserve">ONLY </w:t>
      </w:r>
      <w:r w:rsidRPr="007836A2" w:rsidR="00F0786F">
        <w:rPr>
          <w:rFonts w:ascii="Arial" w:hAnsi="Arial" w:cs="Arial"/>
          <w:b/>
          <w:bCs/>
          <w:sz w:val="16"/>
          <w:szCs w:val="16"/>
          <w:u w:val="single"/>
        </w:rPr>
        <w:t>TO CLOUD SERVICES</w:t>
      </w:r>
    </w:p>
    <w:p w:rsidRPr="007836A2" w:rsidR="007836A2" w:rsidP="007836A2" w:rsidRDefault="007836A2" w14:paraId="0F511632" w14:textId="77777777">
      <w:pPr>
        <w:adjustRightInd w:val="0"/>
        <w:snapToGrid w:val="0"/>
        <w:rPr>
          <w:rFonts w:ascii="Arial" w:hAnsi="Arial" w:cs="Arial"/>
          <w:b/>
          <w:bCs/>
          <w:sz w:val="16"/>
          <w:szCs w:val="16"/>
          <w:u w:val="single"/>
        </w:rPr>
      </w:pPr>
    </w:p>
    <w:p w:rsidR="009A7E71" w:rsidP="007836A2" w:rsidRDefault="00903BC8" w14:paraId="4734C3E8" w14:textId="7E657215">
      <w:pPr>
        <w:adjustRightInd w:val="0"/>
        <w:snapToGrid w:val="0"/>
        <w:jc w:val="both"/>
        <w:rPr>
          <w:rFonts w:ascii="Arial" w:hAnsi="Arial" w:cs="Arial"/>
          <w:sz w:val="16"/>
          <w:szCs w:val="16"/>
        </w:rPr>
      </w:pPr>
      <w:r w:rsidRPr="4489772A" w:rsidR="00903BC8">
        <w:rPr>
          <w:rFonts w:ascii="Arial" w:hAnsi="Arial" w:cs="Arial"/>
          <w:b w:val="1"/>
          <w:bCs w:val="1"/>
          <w:sz w:val="16"/>
          <w:szCs w:val="16"/>
        </w:rPr>
        <w:t>1</w:t>
      </w:r>
      <w:r w:rsidRPr="4489772A" w:rsidR="5135F7E0">
        <w:rPr>
          <w:rFonts w:ascii="Arial" w:hAnsi="Arial" w:cs="Arial"/>
          <w:b w:val="1"/>
          <w:bCs w:val="1"/>
          <w:sz w:val="16"/>
          <w:szCs w:val="16"/>
        </w:rPr>
        <w:t>7</w:t>
      </w:r>
      <w:r w:rsidRPr="4489772A" w:rsidR="00903BC8">
        <w:rPr>
          <w:rFonts w:ascii="Arial" w:hAnsi="Arial" w:cs="Arial"/>
          <w:b w:val="1"/>
          <w:bCs w:val="1"/>
          <w:sz w:val="16"/>
          <w:szCs w:val="16"/>
        </w:rPr>
        <w:t>.</w:t>
      </w:r>
      <w:r w:rsidRPr="4489772A" w:rsidR="00F0786F">
        <w:rPr>
          <w:rFonts w:ascii="Arial" w:hAnsi="Arial" w:cs="Arial"/>
          <w:b w:val="1"/>
          <w:bCs w:val="1"/>
          <w:sz w:val="16"/>
          <w:szCs w:val="16"/>
        </w:rPr>
        <w:t xml:space="preserve"> </w:t>
      </w:r>
      <w:r w:rsidRPr="4489772A" w:rsidR="003C5260">
        <w:rPr>
          <w:rFonts w:ascii="Arial" w:hAnsi="Arial" w:cs="Arial"/>
          <w:b w:val="1"/>
          <w:bCs w:val="1"/>
          <w:sz w:val="16"/>
          <w:szCs w:val="16"/>
        </w:rPr>
        <w:t xml:space="preserve">REGIONS. </w:t>
      </w:r>
      <w:r w:rsidRPr="4489772A" w:rsidR="00025C7D">
        <w:rPr>
          <w:rFonts w:ascii="Arial" w:hAnsi="Arial" w:cs="Arial"/>
          <w:sz w:val="16"/>
          <w:szCs w:val="16"/>
        </w:rPr>
        <w:t xml:space="preserve">To </w:t>
      </w:r>
      <w:r w:rsidRPr="4489772A" w:rsidR="00025C7D">
        <w:rPr>
          <w:rFonts w:ascii="Arial" w:hAnsi="Arial" w:cs="Arial"/>
          <w:sz w:val="16"/>
          <w:szCs w:val="16"/>
        </w:rPr>
        <w:t>comply</w:t>
      </w:r>
      <w:r w:rsidRPr="4489772A" w:rsidR="00EC62FA">
        <w:rPr>
          <w:rFonts w:ascii="Arial" w:hAnsi="Arial" w:cs="Arial"/>
          <w:sz w:val="16"/>
          <w:szCs w:val="16"/>
        </w:rPr>
        <w:t xml:space="preserve"> with</w:t>
      </w:r>
      <w:r w:rsidRPr="4489772A" w:rsidR="00EC62FA">
        <w:rPr>
          <w:rFonts w:ascii="Arial" w:hAnsi="Arial" w:cs="Arial"/>
          <w:sz w:val="16"/>
          <w:szCs w:val="16"/>
        </w:rPr>
        <w:t xml:space="preserve"> local laws and regulations,</w:t>
      </w:r>
      <w:r w:rsidRPr="4489772A" w:rsidR="009A7E71">
        <w:rPr>
          <w:rFonts w:ascii="Arial" w:hAnsi="Arial" w:cs="Arial"/>
          <w:sz w:val="16"/>
          <w:szCs w:val="16"/>
        </w:rPr>
        <w:t xml:space="preserve"> </w:t>
      </w:r>
      <w:r w:rsidRPr="4489772A" w:rsidR="00025C7D">
        <w:rPr>
          <w:rFonts w:ascii="Arial" w:hAnsi="Arial" w:cs="Arial"/>
          <w:sz w:val="16"/>
          <w:szCs w:val="16"/>
        </w:rPr>
        <w:t xml:space="preserve">the Specifications </w:t>
      </w:r>
      <w:r w:rsidRPr="4489772A" w:rsidR="009A7E71">
        <w:rPr>
          <w:rFonts w:ascii="Arial" w:hAnsi="Arial" w:cs="Arial"/>
          <w:sz w:val="16"/>
          <w:szCs w:val="16"/>
        </w:rPr>
        <w:t>will specify the</w:t>
      </w:r>
      <w:r w:rsidRPr="4489772A" w:rsidR="009A7E71">
        <w:rPr>
          <w:rFonts w:ascii="Arial" w:hAnsi="Arial" w:cs="Arial"/>
          <w:b w:val="1"/>
          <w:bCs w:val="1"/>
          <w:sz w:val="16"/>
          <w:szCs w:val="16"/>
        </w:rPr>
        <w:t xml:space="preserve"> </w:t>
      </w:r>
      <w:r w:rsidRPr="4489772A" w:rsidR="00490429">
        <w:rPr>
          <w:rFonts w:ascii="Arial" w:hAnsi="Arial" w:cs="Arial"/>
          <w:sz w:val="16"/>
          <w:szCs w:val="16"/>
        </w:rPr>
        <w:t>data region</w:t>
      </w:r>
      <w:r w:rsidRPr="4489772A" w:rsidR="00EC62FA">
        <w:rPr>
          <w:rFonts w:ascii="Arial" w:hAnsi="Arial" w:cs="Arial"/>
          <w:sz w:val="16"/>
          <w:szCs w:val="16"/>
        </w:rPr>
        <w:t xml:space="preserve"> and compliance zone </w:t>
      </w:r>
      <w:r w:rsidRPr="4489772A" w:rsidR="00490429">
        <w:rPr>
          <w:rFonts w:ascii="Arial" w:hAnsi="Arial" w:cs="Arial"/>
          <w:sz w:val="16"/>
          <w:szCs w:val="16"/>
        </w:rPr>
        <w:t xml:space="preserve">where </w:t>
      </w:r>
      <w:r w:rsidRPr="4489772A" w:rsidR="00CA6B13">
        <w:rPr>
          <w:rFonts w:ascii="Arial" w:hAnsi="Arial" w:cs="Arial"/>
          <w:sz w:val="16"/>
          <w:szCs w:val="16"/>
        </w:rPr>
        <w:t>Authorized User</w:t>
      </w:r>
      <w:r w:rsidRPr="4489772A" w:rsidR="00490429">
        <w:rPr>
          <w:rFonts w:ascii="Arial" w:hAnsi="Arial" w:cs="Arial"/>
          <w:sz w:val="16"/>
          <w:szCs w:val="16"/>
        </w:rPr>
        <w:t xml:space="preserve">’s data will be physically </w:t>
      </w:r>
      <w:r w:rsidRPr="4489772A" w:rsidR="00490429">
        <w:rPr>
          <w:rFonts w:ascii="Arial" w:hAnsi="Arial" w:cs="Arial"/>
          <w:sz w:val="16"/>
          <w:szCs w:val="16"/>
        </w:rPr>
        <w:t>located</w:t>
      </w:r>
      <w:r w:rsidRPr="4489772A" w:rsidR="00EC62FA">
        <w:rPr>
          <w:rFonts w:ascii="Arial" w:hAnsi="Arial" w:cs="Arial"/>
          <w:sz w:val="16"/>
          <w:szCs w:val="16"/>
        </w:rPr>
        <w:t xml:space="preserve">. </w:t>
      </w:r>
      <w:r w:rsidRPr="4489772A" w:rsidR="003C5260">
        <w:rPr>
          <w:rFonts w:ascii="Arial" w:hAnsi="Arial" w:cs="Arial"/>
          <w:sz w:val="16"/>
          <w:szCs w:val="16"/>
        </w:rPr>
        <w:t xml:space="preserve">Supplier and its </w:t>
      </w:r>
      <w:r w:rsidRPr="4489772A" w:rsidR="00EC62FA">
        <w:rPr>
          <w:rFonts w:ascii="Arial" w:hAnsi="Arial" w:cs="Arial"/>
          <w:sz w:val="16"/>
          <w:szCs w:val="16"/>
        </w:rPr>
        <w:t>A</w:t>
      </w:r>
      <w:r w:rsidRPr="4489772A" w:rsidR="003C5260">
        <w:rPr>
          <w:rFonts w:ascii="Arial" w:hAnsi="Arial" w:cs="Arial"/>
          <w:sz w:val="16"/>
          <w:szCs w:val="16"/>
        </w:rPr>
        <w:t>ffiliates may perform certain aspects of Cloud Services, such as service administration and support, from locations and/or through use of subcontractors, worldwide.</w:t>
      </w:r>
      <w:r w:rsidRPr="4489772A" w:rsidR="00E36858">
        <w:rPr>
          <w:rFonts w:ascii="Arial" w:hAnsi="Arial" w:cs="Arial"/>
          <w:sz w:val="16"/>
          <w:szCs w:val="16"/>
        </w:rPr>
        <w:t xml:space="preserve"> </w:t>
      </w:r>
    </w:p>
    <w:p w:rsidRPr="007836A2" w:rsidR="007836A2" w:rsidP="007836A2" w:rsidRDefault="007836A2" w14:paraId="4180B788" w14:textId="77777777">
      <w:pPr>
        <w:adjustRightInd w:val="0"/>
        <w:snapToGrid w:val="0"/>
        <w:jc w:val="both"/>
        <w:rPr>
          <w:rFonts w:ascii="Arial" w:hAnsi="Arial" w:cs="Arial"/>
          <w:b/>
          <w:bCs/>
          <w:sz w:val="16"/>
          <w:szCs w:val="16"/>
          <w:highlight w:val="yellow"/>
        </w:rPr>
      </w:pPr>
    </w:p>
    <w:p w:rsidRPr="007836A2" w:rsidR="00C50151" w:rsidP="007836A2" w:rsidRDefault="003C5260" w14:paraId="5688353A" w14:textId="67951349">
      <w:pPr>
        <w:adjustRightInd w:val="0"/>
        <w:snapToGrid w:val="0"/>
        <w:jc w:val="both"/>
        <w:rPr>
          <w:rFonts w:ascii="Arial" w:hAnsi="Arial" w:cs="Arial"/>
          <w:sz w:val="16"/>
          <w:szCs w:val="16"/>
        </w:rPr>
      </w:pPr>
      <w:r w:rsidRPr="4489772A" w:rsidR="003C5260">
        <w:rPr>
          <w:rFonts w:ascii="Arial" w:hAnsi="Arial" w:cs="Arial"/>
          <w:b w:val="1"/>
          <w:bCs w:val="1"/>
          <w:sz w:val="16"/>
          <w:szCs w:val="16"/>
        </w:rPr>
        <w:t>1</w:t>
      </w:r>
      <w:r w:rsidRPr="4489772A" w:rsidR="70C8368E">
        <w:rPr>
          <w:rFonts w:ascii="Arial" w:hAnsi="Arial" w:cs="Arial"/>
          <w:b w:val="1"/>
          <w:bCs w:val="1"/>
          <w:sz w:val="16"/>
          <w:szCs w:val="16"/>
        </w:rPr>
        <w:t>8</w:t>
      </w:r>
      <w:r w:rsidRPr="4489772A" w:rsidR="003C5260">
        <w:rPr>
          <w:rFonts w:ascii="Arial" w:hAnsi="Arial" w:cs="Arial"/>
          <w:b w:val="1"/>
          <w:bCs w:val="1"/>
          <w:sz w:val="16"/>
          <w:szCs w:val="16"/>
        </w:rPr>
        <w:t xml:space="preserve">. </w:t>
      </w:r>
      <w:r w:rsidRPr="4489772A" w:rsidR="00A57ABC">
        <w:rPr>
          <w:rFonts w:ascii="Arial" w:hAnsi="Arial" w:cs="Arial"/>
          <w:b w:val="1"/>
          <w:bCs w:val="1"/>
          <w:sz w:val="16"/>
          <w:szCs w:val="16"/>
        </w:rPr>
        <w:t>CUSTOMER OBLIGATIONS.</w:t>
      </w:r>
      <w:r w:rsidRPr="4489772A" w:rsidR="00A811F2">
        <w:rPr>
          <w:rFonts w:ascii="Arial" w:hAnsi="Arial" w:cs="Arial"/>
          <w:b w:val="1"/>
          <w:bCs w:val="1"/>
          <w:sz w:val="16"/>
          <w:szCs w:val="16"/>
        </w:rPr>
        <w:t xml:space="preserve"> </w:t>
      </w:r>
      <w:r w:rsidRPr="4489772A" w:rsidR="00A811F2">
        <w:rPr>
          <w:rFonts w:ascii="Arial" w:hAnsi="Arial" w:cs="Arial"/>
          <w:sz w:val="16"/>
          <w:szCs w:val="16"/>
        </w:rPr>
        <w:t>To access the Cloud Services</w:t>
      </w:r>
      <w:r w:rsidRPr="4489772A" w:rsidR="00C36634">
        <w:rPr>
          <w:rFonts w:ascii="Arial" w:hAnsi="Arial" w:cs="Arial"/>
          <w:sz w:val="16"/>
          <w:szCs w:val="16"/>
        </w:rPr>
        <w:t xml:space="preserve"> or the Cloud Services Environment</w:t>
      </w:r>
      <w:r w:rsidRPr="4489772A" w:rsidR="00A811F2">
        <w:rPr>
          <w:rFonts w:ascii="Arial" w:hAnsi="Arial" w:cs="Arial"/>
          <w:sz w:val="16"/>
          <w:szCs w:val="16"/>
        </w:rPr>
        <w:t>, Customer and its Authorized Users shall: (a) maintain an active Software subscription package or maintenance and support agreement with Supplier</w:t>
      </w:r>
      <w:r w:rsidRPr="4489772A" w:rsidR="00207FEA">
        <w:rPr>
          <w:rFonts w:ascii="Arial" w:hAnsi="Arial" w:cs="Arial"/>
          <w:sz w:val="16"/>
          <w:szCs w:val="16"/>
        </w:rPr>
        <w:t xml:space="preserve"> during the Term</w:t>
      </w:r>
      <w:r w:rsidRPr="4489772A" w:rsidR="00A811F2">
        <w:rPr>
          <w:rFonts w:ascii="Arial" w:hAnsi="Arial" w:cs="Arial"/>
          <w:sz w:val="16"/>
          <w:szCs w:val="16"/>
        </w:rPr>
        <w:t>,</w:t>
      </w:r>
      <w:r w:rsidRPr="4489772A" w:rsidR="000B4C15">
        <w:rPr>
          <w:rFonts w:ascii="Arial" w:hAnsi="Arial" w:cs="Arial"/>
          <w:sz w:val="16"/>
          <w:szCs w:val="16"/>
        </w:rPr>
        <w:t xml:space="preserve"> </w:t>
      </w:r>
      <w:r w:rsidRPr="4489772A" w:rsidR="0000710C">
        <w:rPr>
          <w:rFonts w:ascii="Arial" w:hAnsi="Arial" w:cs="Arial"/>
          <w:sz w:val="16"/>
          <w:szCs w:val="16"/>
        </w:rPr>
        <w:t xml:space="preserve">and </w:t>
      </w:r>
      <w:r w:rsidRPr="4489772A" w:rsidR="00A811F2">
        <w:rPr>
          <w:rFonts w:ascii="Arial" w:hAnsi="Arial" w:cs="Arial"/>
          <w:sz w:val="16"/>
          <w:szCs w:val="16"/>
        </w:rPr>
        <w:t>(b) not run or disclose any benchmark, performance, or security tests without Supplier’s consent, including without limitation, network discovery, port and service identification, vulnerability scanning, password cracking, remote access, or penetration tests</w:t>
      </w:r>
      <w:r w:rsidRPr="4489772A" w:rsidR="0000710C">
        <w:rPr>
          <w:rFonts w:ascii="Arial" w:hAnsi="Arial" w:cs="Arial"/>
          <w:sz w:val="16"/>
          <w:szCs w:val="16"/>
        </w:rPr>
        <w:t>.</w:t>
      </w:r>
    </w:p>
    <w:p w:rsidRPr="007836A2" w:rsidR="00A811F2" w:rsidP="007836A2" w:rsidRDefault="00A811F2" w14:paraId="4919D4D5" w14:textId="77777777">
      <w:pPr>
        <w:adjustRightInd w:val="0"/>
        <w:snapToGrid w:val="0"/>
        <w:jc w:val="both"/>
        <w:rPr>
          <w:rFonts w:ascii="Arial" w:hAnsi="Arial" w:cs="Arial"/>
          <w:sz w:val="16"/>
          <w:szCs w:val="16"/>
          <w:highlight w:val="yellow"/>
        </w:rPr>
      </w:pPr>
    </w:p>
    <w:p w:rsidRPr="007836A2" w:rsidR="00B6423E" w:rsidP="007836A2" w:rsidRDefault="00CC6D01" w14:paraId="1775951C" w14:textId="3ADF1F40">
      <w:pPr>
        <w:adjustRightInd w:val="0"/>
        <w:snapToGrid w:val="0"/>
        <w:jc w:val="both"/>
        <w:rPr>
          <w:rFonts w:ascii="Arial" w:hAnsi="Arial" w:cs="Arial"/>
          <w:b w:val="1"/>
          <w:bCs w:val="1"/>
          <w:sz w:val="16"/>
          <w:szCs w:val="16"/>
        </w:rPr>
      </w:pPr>
      <w:r w:rsidRPr="4489772A" w:rsidR="5B4761EC">
        <w:rPr>
          <w:rFonts w:ascii="Arial" w:hAnsi="Arial" w:cs="Arial"/>
          <w:b w:val="1"/>
          <w:bCs w:val="1"/>
          <w:sz w:val="16"/>
          <w:szCs w:val="16"/>
        </w:rPr>
        <w:t>19</w:t>
      </w:r>
      <w:r w:rsidRPr="4489772A" w:rsidR="00B6423E">
        <w:rPr>
          <w:rFonts w:ascii="Arial" w:hAnsi="Arial" w:cs="Arial"/>
          <w:b w:val="1"/>
          <w:bCs w:val="1"/>
          <w:sz w:val="16"/>
          <w:szCs w:val="16"/>
        </w:rPr>
        <w:t xml:space="preserve">. </w:t>
      </w:r>
      <w:r w:rsidRPr="4489772A" w:rsidR="00A56B29">
        <w:rPr>
          <w:rFonts w:ascii="Arial" w:hAnsi="Arial" w:cs="Arial"/>
          <w:b w:val="1"/>
          <w:bCs w:val="1"/>
          <w:sz w:val="16"/>
          <w:szCs w:val="16"/>
        </w:rPr>
        <w:t>EFFECTS OF TERMINATION OF CLOUD SERVICES</w:t>
      </w:r>
      <w:r w:rsidRPr="4489772A" w:rsidR="00B6423E">
        <w:rPr>
          <w:rFonts w:ascii="Arial" w:hAnsi="Arial" w:cs="Arial"/>
          <w:b w:val="1"/>
          <w:bCs w:val="1"/>
          <w:sz w:val="16"/>
          <w:szCs w:val="16"/>
        </w:rPr>
        <w:t>.</w:t>
      </w:r>
      <w:r w:rsidRPr="4489772A" w:rsidR="00B6423E">
        <w:rPr>
          <w:rFonts w:ascii="Arial" w:hAnsi="Arial" w:cs="Arial"/>
          <w:sz w:val="16"/>
          <w:szCs w:val="16"/>
        </w:rPr>
        <w:t xml:space="preserve"> Upon expiration or termination of the Cloud Services</w:t>
      </w:r>
      <w:r w:rsidRPr="4489772A" w:rsidR="006E62DA">
        <w:rPr>
          <w:rFonts w:ascii="Arial" w:hAnsi="Arial" w:cs="Arial"/>
          <w:sz w:val="16"/>
          <w:szCs w:val="16"/>
        </w:rPr>
        <w:t xml:space="preserve"> in accordance with this Agreement</w:t>
      </w:r>
      <w:r w:rsidRPr="4489772A" w:rsidR="00B6423E">
        <w:rPr>
          <w:rFonts w:ascii="Arial" w:hAnsi="Arial" w:cs="Arial"/>
          <w:sz w:val="16"/>
          <w:szCs w:val="16"/>
        </w:rPr>
        <w:t>, Customer will no longer have any rights to access or use the applicable Cloud Services or Cloud Services Environment; however, so long as Customer is not in breach of this Agreement, for a period of up to thirty (30) days, Supplier will make available to Customer (in a commercially reasonable manner) the Content as existing in the Cloud Services Environment on the date of termination</w:t>
      </w:r>
      <w:r w:rsidRPr="4489772A" w:rsidR="006E62DA">
        <w:rPr>
          <w:rFonts w:ascii="Arial" w:hAnsi="Arial" w:cs="Arial"/>
          <w:sz w:val="16"/>
          <w:szCs w:val="16"/>
        </w:rPr>
        <w:t xml:space="preserve"> or expiration</w:t>
      </w:r>
      <w:r w:rsidRPr="4489772A" w:rsidR="00B6423E">
        <w:rPr>
          <w:rFonts w:ascii="Arial" w:hAnsi="Arial" w:cs="Arial"/>
          <w:sz w:val="16"/>
          <w:szCs w:val="16"/>
        </w:rPr>
        <w:t xml:space="preserve">.  At the end of </w:t>
      </w:r>
      <w:r w:rsidRPr="4489772A" w:rsidR="006E62DA">
        <w:rPr>
          <w:rFonts w:ascii="Arial" w:hAnsi="Arial" w:cs="Arial"/>
          <w:sz w:val="16"/>
          <w:szCs w:val="16"/>
        </w:rPr>
        <w:t xml:space="preserve">the thirty (30) days transition </w:t>
      </w:r>
      <w:r w:rsidRPr="4489772A" w:rsidR="00B6423E">
        <w:rPr>
          <w:rFonts w:ascii="Arial" w:hAnsi="Arial" w:cs="Arial"/>
          <w:sz w:val="16"/>
          <w:szCs w:val="16"/>
        </w:rPr>
        <w:t xml:space="preserve">period, and except as may be required by law, Supplier may </w:t>
      </w:r>
      <w:r w:rsidRPr="4489772A" w:rsidR="00B6423E">
        <w:rPr>
          <w:rFonts w:ascii="Arial" w:hAnsi="Arial" w:cs="Arial"/>
          <w:sz w:val="16"/>
          <w:szCs w:val="16"/>
        </w:rPr>
        <w:t>delete</w:t>
      </w:r>
      <w:r w:rsidRPr="4489772A" w:rsidR="00B6423E">
        <w:rPr>
          <w:rFonts w:ascii="Arial" w:hAnsi="Arial" w:cs="Arial"/>
          <w:sz w:val="16"/>
          <w:szCs w:val="16"/>
        </w:rPr>
        <w:t xml:space="preserve"> or otherwise </w:t>
      </w:r>
      <w:r w:rsidRPr="4489772A" w:rsidR="00B6423E">
        <w:rPr>
          <w:rFonts w:ascii="Arial" w:hAnsi="Arial" w:cs="Arial"/>
          <w:sz w:val="16"/>
          <w:szCs w:val="16"/>
        </w:rPr>
        <w:t>render</w:t>
      </w:r>
      <w:r w:rsidRPr="4489772A" w:rsidR="00B6423E">
        <w:rPr>
          <w:rFonts w:ascii="Arial" w:hAnsi="Arial" w:cs="Arial"/>
          <w:sz w:val="16"/>
          <w:szCs w:val="16"/>
        </w:rPr>
        <w:t xml:space="preserve"> </w:t>
      </w:r>
      <w:r w:rsidRPr="4489772A" w:rsidR="00B6423E">
        <w:rPr>
          <w:rFonts w:ascii="Arial" w:hAnsi="Arial" w:cs="Arial"/>
          <w:sz w:val="16"/>
          <w:szCs w:val="16"/>
        </w:rPr>
        <w:t>inaccessible</w:t>
      </w:r>
      <w:r w:rsidRPr="4489772A" w:rsidR="00B6423E">
        <w:rPr>
          <w:rFonts w:ascii="Arial" w:hAnsi="Arial" w:cs="Arial"/>
          <w:sz w:val="16"/>
          <w:szCs w:val="16"/>
        </w:rPr>
        <w:t xml:space="preserve"> any of the Content that </w:t>
      </w:r>
      <w:r w:rsidRPr="4489772A" w:rsidR="00B6423E">
        <w:rPr>
          <w:rFonts w:ascii="Arial" w:hAnsi="Arial" w:cs="Arial"/>
          <w:sz w:val="16"/>
          <w:szCs w:val="16"/>
        </w:rPr>
        <w:t>remains</w:t>
      </w:r>
      <w:r w:rsidRPr="4489772A" w:rsidR="00B6423E">
        <w:rPr>
          <w:rFonts w:ascii="Arial" w:hAnsi="Arial" w:cs="Arial"/>
          <w:sz w:val="16"/>
          <w:szCs w:val="16"/>
        </w:rPr>
        <w:t xml:space="preserve"> in the Cloud Services Environment. Access for data transfer may be extended upon mutual agreement of the Parties for a fee.</w:t>
      </w:r>
    </w:p>
    <w:p w:rsidRPr="007836A2" w:rsidR="00B6423E" w:rsidP="007836A2" w:rsidRDefault="00B6423E" w14:paraId="39DEF833" w14:textId="77777777">
      <w:pPr>
        <w:adjustRightInd w:val="0"/>
        <w:snapToGrid w:val="0"/>
        <w:jc w:val="both"/>
        <w:rPr>
          <w:rFonts w:ascii="Arial" w:hAnsi="Arial" w:cs="Arial"/>
          <w:b/>
          <w:bCs/>
          <w:sz w:val="16"/>
          <w:szCs w:val="16"/>
        </w:rPr>
      </w:pPr>
    </w:p>
    <w:p w:rsidRPr="007836A2" w:rsidR="00080B23" w:rsidP="007836A2" w:rsidRDefault="00A56B29" w14:paraId="3261E7D7" w14:textId="60A00182">
      <w:pPr>
        <w:adjustRightInd w:val="0"/>
        <w:snapToGrid w:val="0"/>
        <w:jc w:val="both"/>
        <w:rPr>
          <w:rFonts w:ascii="Arial" w:hAnsi="Arial" w:cs="Arial"/>
          <w:sz w:val="16"/>
          <w:szCs w:val="16"/>
        </w:rPr>
      </w:pPr>
      <w:r w:rsidRPr="4489772A" w:rsidR="00A56B29">
        <w:rPr>
          <w:rFonts w:ascii="Arial" w:hAnsi="Arial" w:cs="Arial"/>
          <w:b w:val="1"/>
          <w:bCs w:val="1"/>
          <w:sz w:val="16"/>
          <w:szCs w:val="16"/>
        </w:rPr>
        <w:t>2</w:t>
      </w:r>
      <w:r w:rsidRPr="4489772A" w:rsidR="470D0437">
        <w:rPr>
          <w:rFonts w:ascii="Arial" w:hAnsi="Arial" w:cs="Arial"/>
          <w:b w:val="1"/>
          <w:bCs w:val="1"/>
          <w:sz w:val="16"/>
          <w:szCs w:val="16"/>
        </w:rPr>
        <w:t>0</w:t>
      </w:r>
      <w:r w:rsidRPr="4489772A" w:rsidR="00177B0A">
        <w:rPr>
          <w:rFonts w:ascii="Arial" w:hAnsi="Arial" w:cs="Arial"/>
          <w:b w:val="1"/>
          <w:bCs w:val="1"/>
          <w:sz w:val="16"/>
          <w:szCs w:val="16"/>
        </w:rPr>
        <w:t xml:space="preserve">. </w:t>
      </w:r>
      <w:r w:rsidRPr="4489772A" w:rsidR="00F92582">
        <w:rPr>
          <w:rFonts w:ascii="Arial" w:hAnsi="Arial" w:cs="Arial"/>
          <w:b w:val="1"/>
          <w:bCs w:val="1"/>
          <w:sz w:val="16"/>
          <w:szCs w:val="16"/>
        </w:rPr>
        <w:t>SERVICE LEVEL AGREEMENT</w:t>
      </w:r>
      <w:r w:rsidRPr="4489772A" w:rsidR="00B83107">
        <w:rPr>
          <w:rFonts w:ascii="Arial" w:hAnsi="Arial" w:cs="Arial"/>
          <w:b w:val="1"/>
          <w:bCs w:val="1"/>
          <w:sz w:val="16"/>
          <w:szCs w:val="16"/>
        </w:rPr>
        <w:t>.</w:t>
      </w:r>
      <w:r w:rsidRPr="4489772A" w:rsidR="00F92582">
        <w:rPr>
          <w:rFonts w:ascii="Arial" w:hAnsi="Arial" w:cs="Arial"/>
          <w:b w:val="1"/>
          <w:bCs w:val="1"/>
          <w:sz w:val="16"/>
          <w:szCs w:val="16"/>
        </w:rPr>
        <w:t xml:space="preserve"> </w:t>
      </w:r>
    </w:p>
    <w:p w:rsidRPr="007836A2" w:rsidR="00080B23" w:rsidP="007836A2" w:rsidRDefault="00080B23" w14:paraId="7107DF7F" w14:textId="77777777">
      <w:pPr>
        <w:adjustRightInd w:val="0"/>
        <w:snapToGrid w:val="0"/>
        <w:jc w:val="both"/>
        <w:rPr>
          <w:rFonts w:ascii="Arial" w:hAnsi="Arial" w:cs="Arial"/>
          <w:sz w:val="16"/>
          <w:szCs w:val="16"/>
        </w:rPr>
      </w:pPr>
    </w:p>
    <w:p w:rsidRPr="007836A2" w:rsidR="00080B23" w:rsidP="007836A2" w:rsidRDefault="00080B23" w14:paraId="5615F469" w14:textId="77777777">
      <w:pPr>
        <w:pStyle w:val="ListParagraph"/>
        <w:widowControl w:val="0"/>
        <w:numPr>
          <w:ilvl w:val="0"/>
          <w:numId w:val="62"/>
        </w:numPr>
        <w:autoSpaceDE w:val="0"/>
        <w:autoSpaceDN w:val="0"/>
        <w:adjustRightInd w:val="0"/>
        <w:snapToGrid w:val="0"/>
        <w:contextualSpacing w:val="0"/>
        <w:jc w:val="both"/>
        <w:rPr>
          <w:rFonts w:ascii="Arial" w:hAnsi="Arial" w:cs="Arial"/>
          <w:sz w:val="16"/>
          <w:szCs w:val="16"/>
        </w:rPr>
      </w:pPr>
      <w:r w:rsidRPr="007836A2">
        <w:rPr>
          <w:rFonts w:ascii="Arial" w:hAnsi="Arial" w:cs="Arial"/>
          <w:b/>
          <w:bCs/>
          <w:sz w:val="16"/>
          <w:szCs w:val="16"/>
        </w:rPr>
        <w:t>Definitions</w:t>
      </w:r>
      <w:r w:rsidRPr="007836A2">
        <w:rPr>
          <w:rFonts w:ascii="Arial" w:hAnsi="Arial" w:cs="Arial"/>
          <w:sz w:val="16"/>
          <w:szCs w:val="16"/>
        </w:rPr>
        <w:t>.</w:t>
      </w:r>
    </w:p>
    <w:p w:rsidRPr="007836A2" w:rsidR="00080B23" w:rsidP="007836A2" w:rsidRDefault="00080B23" w14:paraId="234E41EE" w14:textId="77777777">
      <w:pPr>
        <w:adjustRightInd w:val="0"/>
        <w:snapToGrid w:val="0"/>
        <w:jc w:val="both"/>
        <w:rPr>
          <w:rFonts w:ascii="Arial" w:hAnsi="Arial" w:cs="Arial"/>
          <w:sz w:val="16"/>
          <w:szCs w:val="16"/>
        </w:rPr>
      </w:pPr>
      <w:r w:rsidRPr="007836A2">
        <w:rPr>
          <w:rFonts w:ascii="Arial" w:hAnsi="Arial" w:cs="Arial"/>
          <w:sz w:val="16"/>
          <w:szCs w:val="16"/>
        </w:rPr>
        <w:t> </w:t>
      </w:r>
    </w:p>
    <w:p w:rsidRPr="007836A2" w:rsidR="00080B23" w:rsidP="007836A2" w:rsidRDefault="00080B23" w14:paraId="0C43FC83" w14:textId="77777777">
      <w:pPr>
        <w:adjustRightInd w:val="0"/>
        <w:snapToGrid w:val="0"/>
        <w:jc w:val="both"/>
        <w:rPr>
          <w:rFonts w:ascii="Arial" w:hAnsi="Arial" w:cs="Arial"/>
          <w:sz w:val="16"/>
          <w:szCs w:val="16"/>
        </w:rPr>
      </w:pPr>
      <w:r w:rsidRPr="007836A2">
        <w:rPr>
          <w:rFonts w:ascii="Arial" w:hAnsi="Arial" w:cs="Arial"/>
          <w:sz w:val="16"/>
          <w:szCs w:val="16"/>
        </w:rPr>
        <w:t>“Available” means that the Cloud Services Environment responds to requests from Customer to process and display data. </w:t>
      </w:r>
    </w:p>
    <w:p w:rsidRPr="007836A2" w:rsidR="00080B23" w:rsidP="007836A2" w:rsidRDefault="00080B23" w14:paraId="273AF825" w14:textId="77777777">
      <w:pPr>
        <w:adjustRightInd w:val="0"/>
        <w:snapToGrid w:val="0"/>
        <w:jc w:val="both"/>
        <w:rPr>
          <w:rFonts w:ascii="Arial" w:hAnsi="Arial" w:cs="Arial"/>
          <w:sz w:val="16"/>
          <w:szCs w:val="16"/>
        </w:rPr>
      </w:pPr>
    </w:p>
    <w:p w:rsidRPr="007836A2" w:rsidR="00080B23" w:rsidP="007836A2" w:rsidRDefault="00080B23" w14:paraId="1C4E7305" w14:textId="3E4569D2">
      <w:pPr>
        <w:adjustRightInd w:val="0"/>
        <w:snapToGrid w:val="0"/>
        <w:jc w:val="both"/>
        <w:rPr>
          <w:rFonts w:ascii="Arial" w:hAnsi="Arial" w:cs="Arial"/>
          <w:sz w:val="16"/>
          <w:szCs w:val="16"/>
        </w:rPr>
      </w:pPr>
      <w:r w:rsidRPr="007836A2">
        <w:rPr>
          <w:rFonts w:ascii="Arial" w:hAnsi="Arial" w:cs="Arial"/>
          <w:sz w:val="16"/>
          <w:szCs w:val="16"/>
        </w:rPr>
        <w:t>“Maintenance Window(s)” means every Friday from 9:00 PM to 4:00 AM (Saturday) based on the local time zone of the Customer. Actual maintenance hours may vary within the Maintenance Window(s) but will not exceed a total of 28 hours per month.</w:t>
      </w:r>
    </w:p>
    <w:p w:rsidRPr="007836A2" w:rsidR="00080B23" w:rsidP="007836A2" w:rsidRDefault="00080B23" w14:paraId="089F368D" w14:textId="77777777">
      <w:pPr>
        <w:adjustRightInd w:val="0"/>
        <w:snapToGrid w:val="0"/>
        <w:jc w:val="both"/>
        <w:rPr>
          <w:rFonts w:ascii="Arial" w:hAnsi="Arial" w:cs="Arial"/>
          <w:sz w:val="16"/>
          <w:szCs w:val="16"/>
        </w:rPr>
      </w:pPr>
    </w:p>
    <w:p w:rsidRPr="007836A2" w:rsidR="00080B23" w:rsidP="007836A2" w:rsidRDefault="00080B23" w14:paraId="5EFC6762" w14:textId="77777777">
      <w:pPr>
        <w:adjustRightInd w:val="0"/>
        <w:snapToGrid w:val="0"/>
        <w:jc w:val="both"/>
        <w:rPr>
          <w:rFonts w:ascii="Arial" w:hAnsi="Arial" w:cs="Arial"/>
          <w:sz w:val="16"/>
          <w:szCs w:val="16"/>
        </w:rPr>
      </w:pPr>
      <w:r w:rsidRPr="007836A2">
        <w:rPr>
          <w:rFonts w:ascii="Arial" w:hAnsi="Arial" w:cs="Arial"/>
          <w:sz w:val="16"/>
          <w:szCs w:val="16"/>
        </w:rPr>
        <w:t>“Maximum Available Minutes” means the total number of Available minutes in a month.</w:t>
      </w:r>
    </w:p>
    <w:p w:rsidRPr="007836A2" w:rsidR="00080B23" w:rsidP="007836A2" w:rsidRDefault="00080B23" w14:paraId="1417023B" w14:textId="77777777">
      <w:pPr>
        <w:adjustRightInd w:val="0"/>
        <w:snapToGrid w:val="0"/>
        <w:jc w:val="both"/>
        <w:rPr>
          <w:rFonts w:ascii="Arial" w:hAnsi="Arial" w:cs="Arial"/>
          <w:sz w:val="16"/>
          <w:szCs w:val="16"/>
        </w:rPr>
      </w:pPr>
    </w:p>
    <w:p w:rsidRPr="007836A2" w:rsidR="00080B23" w:rsidP="007836A2" w:rsidRDefault="00080B23" w14:paraId="51BD4CED" w14:textId="77777777">
      <w:pPr>
        <w:adjustRightInd w:val="0"/>
        <w:snapToGrid w:val="0"/>
        <w:jc w:val="both"/>
        <w:rPr>
          <w:rFonts w:ascii="Arial" w:hAnsi="Arial" w:cs="Arial"/>
          <w:sz w:val="16"/>
          <w:szCs w:val="16"/>
        </w:rPr>
      </w:pPr>
      <w:r w:rsidRPr="007836A2">
        <w:rPr>
          <w:rFonts w:ascii="Arial" w:hAnsi="Arial" w:cs="Arial"/>
          <w:sz w:val="16"/>
          <w:szCs w:val="16"/>
        </w:rPr>
        <w:t>“Monthly Uptime Percentage” = (Maximum Available Minutes – Unscheduled Downtime) / (Maximum Available Minutes X 100).</w:t>
      </w:r>
    </w:p>
    <w:p w:rsidRPr="007836A2" w:rsidR="00080B23" w:rsidP="007836A2" w:rsidRDefault="00080B23" w14:paraId="663D027A" w14:textId="77777777">
      <w:pPr>
        <w:adjustRightInd w:val="0"/>
        <w:snapToGrid w:val="0"/>
        <w:jc w:val="both"/>
        <w:rPr>
          <w:rFonts w:ascii="Arial" w:hAnsi="Arial" w:cs="Arial"/>
          <w:sz w:val="16"/>
          <w:szCs w:val="16"/>
        </w:rPr>
      </w:pPr>
      <w:r w:rsidRPr="007836A2">
        <w:rPr>
          <w:rFonts w:ascii="Arial" w:hAnsi="Arial" w:cs="Arial"/>
          <w:sz w:val="16"/>
          <w:szCs w:val="16"/>
        </w:rPr>
        <w:t> </w:t>
      </w:r>
    </w:p>
    <w:p w:rsidRPr="007836A2" w:rsidR="00080B23" w:rsidP="007836A2" w:rsidRDefault="00080B23" w14:paraId="4D94EF1E" w14:textId="2C72EFA8">
      <w:pPr>
        <w:adjustRightInd w:val="0"/>
        <w:snapToGrid w:val="0"/>
        <w:jc w:val="both"/>
        <w:rPr>
          <w:rFonts w:ascii="Arial" w:hAnsi="Arial" w:cs="Arial"/>
          <w:sz w:val="16"/>
          <w:szCs w:val="16"/>
        </w:rPr>
      </w:pPr>
      <w:r w:rsidRPr="007836A2">
        <w:rPr>
          <w:rFonts w:ascii="Arial" w:hAnsi="Arial" w:cs="Arial"/>
          <w:sz w:val="16"/>
          <w:szCs w:val="16"/>
        </w:rPr>
        <w:t>“Scheduled Downtime(s)” means times during which Supplier  perform</w:t>
      </w:r>
      <w:r w:rsidRPr="007836A2" w:rsidR="00153224">
        <w:rPr>
          <w:rFonts w:ascii="Arial" w:hAnsi="Arial" w:cs="Arial"/>
          <w:sz w:val="16"/>
          <w:szCs w:val="16"/>
        </w:rPr>
        <w:t xml:space="preserve">s necessary </w:t>
      </w:r>
      <w:r w:rsidRPr="007836A2">
        <w:rPr>
          <w:rFonts w:ascii="Arial" w:hAnsi="Arial" w:cs="Arial"/>
          <w:sz w:val="16"/>
          <w:szCs w:val="16"/>
        </w:rPr>
        <w:t xml:space="preserve">  </w:t>
      </w:r>
      <w:r w:rsidRPr="007836A2" w:rsidR="00590082">
        <w:rPr>
          <w:rFonts w:ascii="Arial" w:hAnsi="Arial" w:cs="Arial"/>
          <w:sz w:val="16"/>
          <w:szCs w:val="16"/>
        </w:rPr>
        <w:t>c</w:t>
      </w:r>
      <w:r w:rsidRPr="007836A2">
        <w:rPr>
          <w:rFonts w:ascii="Arial" w:hAnsi="Arial" w:cs="Arial"/>
          <w:sz w:val="16"/>
          <w:szCs w:val="16"/>
        </w:rPr>
        <w:t>omponent upgrades, module or feature additions, re-configuration</w:t>
      </w:r>
      <w:r w:rsidRPr="007836A2" w:rsidR="00DC5370">
        <w:rPr>
          <w:rFonts w:ascii="Arial" w:hAnsi="Arial" w:cs="Arial"/>
          <w:sz w:val="16"/>
          <w:szCs w:val="16"/>
        </w:rPr>
        <w:t>s</w:t>
      </w:r>
      <w:r w:rsidRPr="007836A2">
        <w:rPr>
          <w:rFonts w:ascii="Arial" w:hAnsi="Arial" w:cs="Arial"/>
          <w:sz w:val="16"/>
          <w:szCs w:val="16"/>
        </w:rPr>
        <w:t>, or other maintenance</w:t>
      </w:r>
      <w:r w:rsidRPr="007836A2" w:rsidR="00DC5370">
        <w:rPr>
          <w:rFonts w:ascii="Arial" w:hAnsi="Arial" w:cs="Arial"/>
          <w:sz w:val="16"/>
          <w:szCs w:val="16"/>
        </w:rPr>
        <w:t xml:space="preserve"> of the Cloud Services</w:t>
      </w:r>
      <w:r w:rsidRPr="007836A2">
        <w:rPr>
          <w:rFonts w:ascii="Arial" w:hAnsi="Arial" w:cs="Arial"/>
          <w:sz w:val="16"/>
          <w:szCs w:val="16"/>
        </w:rPr>
        <w:t xml:space="preserve"> that may not be accomplished during the Maintenance Window. Supplier agrees to provide </w:t>
      </w:r>
      <w:r w:rsidRPr="007836A2" w:rsidR="00590082">
        <w:rPr>
          <w:rFonts w:ascii="Arial" w:hAnsi="Arial" w:cs="Arial"/>
          <w:sz w:val="16"/>
          <w:szCs w:val="16"/>
        </w:rPr>
        <w:t xml:space="preserve">at least </w:t>
      </w:r>
      <w:r w:rsidRPr="007836A2">
        <w:rPr>
          <w:rFonts w:ascii="Arial" w:hAnsi="Arial" w:cs="Arial"/>
          <w:sz w:val="16"/>
          <w:szCs w:val="16"/>
        </w:rPr>
        <w:t xml:space="preserve">seventy-two (72) hours’ </w:t>
      </w:r>
      <w:r w:rsidRPr="007836A2" w:rsidR="00E02D87">
        <w:rPr>
          <w:rFonts w:ascii="Arial" w:hAnsi="Arial" w:cs="Arial"/>
          <w:sz w:val="16"/>
          <w:szCs w:val="16"/>
        </w:rPr>
        <w:t xml:space="preserve">prior </w:t>
      </w:r>
      <w:r w:rsidRPr="007836A2">
        <w:rPr>
          <w:rFonts w:ascii="Arial" w:hAnsi="Arial" w:cs="Arial"/>
          <w:sz w:val="16"/>
          <w:szCs w:val="16"/>
        </w:rPr>
        <w:t>notice to Customer for Scheduled Downtime(s).</w:t>
      </w:r>
    </w:p>
    <w:p w:rsidRPr="007836A2" w:rsidR="00080B23" w:rsidP="007836A2" w:rsidRDefault="00080B23" w14:paraId="65A621D8" w14:textId="77777777">
      <w:pPr>
        <w:adjustRightInd w:val="0"/>
        <w:snapToGrid w:val="0"/>
        <w:jc w:val="both"/>
        <w:rPr>
          <w:rFonts w:ascii="Arial" w:hAnsi="Arial" w:cs="Arial"/>
          <w:sz w:val="16"/>
          <w:szCs w:val="16"/>
        </w:rPr>
      </w:pPr>
      <w:r w:rsidRPr="007836A2">
        <w:rPr>
          <w:rFonts w:ascii="Arial" w:hAnsi="Arial" w:cs="Arial"/>
          <w:sz w:val="16"/>
          <w:szCs w:val="16"/>
        </w:rPr>
        <w:t> </w:t>
      </w:r>
    </w:p>
    <w:p w:rsidRPr="007836A2" w:rsidR="00080B23" w:rsidP="007836A2" w:rsidRDefault="00080B23" w14:paraId="316D5467" w14:textId="2286D8D8">
      <w:pPr>
        <w:adjustRightInd w:val="0"/>
        <w:snapToGrid w:val="0"/>
        <w:jc w:val="both"/>
        <w:rPr>
          <w:rFonts w:ascii="Arial" w:hAnsi="Arial" w:cs="Arial"/>
          <w:sz w:val="16"/>
          <w:szCs w:val="16"/>
        </w:rPr>
      </w:pPr>
      <w:r w:rsidRPr="007836A2">
        <w:rPr>
          <w:rFonts w:ascii="Arial" w:hAnsi="Arial" w:cs="Arial"/>
          <w:sz w:val="16"/>
          <w:szCs w:val="16"/>
        </w:rPr>
        <w:t>“Unscheduled Downtime” means the total number of minutes in a month that the Cloud Services Environment is not Available, excluding the Maintenance Window(s) and Scheduled Downtime(s)</w:t>
      </w:r>
      <w:r w:rsidRPr="007836A2" w:rsidR="004F36CC">
        <w:rPr>
          <w:rFonts w:ascii="Arial" w:hAnsi="Arial" w:cs="Arial"/>
          <w:sz w:val="16"/>
          <w:szCs w:val="16"/>
        </w:rPr>
        <w:t xml:space="preserve"> and excluding any downtime experienced, or</w:t>
      </w:r>
      <w:r w:rsidRPr="007836A2" w:rsidR="00A84F68">
        <w:rPr>
          <w:rFonts w:ascii="Arial" w:hAnsi="Arial" w:cs="Arial"/>
          <w:sz w:val="16"/>
          <w:szCs w:val="16"/>
        </w:rPr>
        <w:t xml:space="preserve"> </w:t>
      </w:r>
      <w:r w:rsidRPr="007836A2">
        <w:rPr>
          <w:rFonts w:ascii="Arial" w:hAnsi="Arial" w:cs="Arial"/>
          <w:sz w:val="16"/>
          <w:szCs w:val="16"/>
        </w:rPr>
        <w:t xml:space="preserve">repairs </w:t>
      </w:r>
      <w:r w:rsidRPr="007836A2" w:rsidR="00AC035A">
        <w:rPr>
          <w:rFonts w:ascii="Arial" w:hAnsi="Arial" w:cs="Arial"/>
          <w:sz w:val="16"/>
          <w:szCs w:val="16"/>
        </w:rPr>
        <w:t xml:space="preserve">or </w:t>
      </w:r>
      <w:r w:rsidRPr="007836A2">
        <w:rPr>
          <w:rFonts w:ascii="Arial" w:hAnsi="Arial" w:cs="Arial"/>
          <w:sz w:val="16"/>
          <w:szCs w:val="16"/>
        </w:rPr>
        <w:t>adjustments required</w:t>
      </w:r>
      <w:r w:rsidRPr="007836A2" w:rsidR="00AC035A">
        <w:rPr>
          <w:rFonts w:ascii="Arial" w:hAnsi="Arial" w:cs="Arial"/>
          <w:sz w:val="16"/>
          <w:szCs w:val="16"/>
        </w:rPr>
        <w:t>,</w:t>
      </w:r>
      <w:r w:rsidRPr="007836A2">
        <w:rPr>
          <w:rFonts w:ascii="Arial" w:hAnsi="Arial" w:cs="Arial"/>
          <w:sz w:val="16"/>
          <w:szCs w:val="16"/>
        </w:rPr>
        <w:t xml:space="preserve"> as a result of items </w:t>
      </w:r>
      <w:r w:rsidRPr="007836A2" w:rsidR="00AC035A">
        <w:rPr>
          <w:rFonts w:ascii="Arial" w:hAnsi="Arial" w:cs="Arial"/>
          <w:sz w:val="16"/>
          <w:szCs w:val="16"/>
        </w:rPr>
        <w:t xml:space="preserve">or circumstances </w:t>
      </w:r>
      <w:r w:rsidRPr="007836A2">
        <w:rPr>
          <w:rFonts w:ascii="Arial" w:hAnsi="Arial" w:cs="Arial"/>
          <w:sz w:val="16"/>
          <w:szCs w:val="16"/>
        </w:rPr>
        <w:t xml:space="preserve">beyond Supplier’s control, including </w:t>
      </w:r>
      <w:r w:rsidRPr="007836A2" w:rsidR="00AC035A">
        <w:rPr>
          <w:rFonts w:ascii="Arial" w:hAnsi="Arial" w:cs="Arial"/>
          <w:sz w:val="16"/>
          <w:szCs w:val="16"/>
        </w:rPr>
        <w:t xml:space="preserve">any </w:t>
      </w:r>
      <w:r w:rsidRPr="007836A2">
        <w:rPr>
          <w:rFonts w:ascii="Arial" w:hAnsi="Arial" w:cs="Arial"/>
          <w:sz w:val="16"/>
          <w:szCs w:val="16"/>
        </w:rPr>
        <w:t xml:space="preserve">Force Majeure Events </w:t>
      </w:r>
      <w:r w:rsidRPr="007836A2" w:rsidR="00B13E98">
        <w:rPr>
          <w:rFonts w:ascii="Arial" w:hAnsi="Arial" w:cs="Arial"/>
          <w:sz w:val="16"/>
          <w:szCs w:val="16"/>
        </w:rPr>
        <w:t xml:space="preserve">or </w:t>
      </w:r>
      <w:r w:rsidRPr="007836A2">
        <w:rPr>
          <w:rFonts w:ascii="Arial" w:hAnsi="Arial" w:cs="Arial"/>
          <w:sz w:val="16"/>
          <w:szCs w:val="16"/>
        </w:rPr>
        <w:t xml:space="preserve">failures </w:t>
      </w:r>
      <w:r w:rsidRPr="007836A2" w:rsidR="00B13E98">
        <w:rPr>
          <w:rFonts w:ascii="Arial" w:hAnsi="Arial" w:cs="Arial"/>
          <w:sz w:val="16"/>
          <w:szCs w:val="16"/>
        </w:rPr>
        <w:t xml:space="preserve">of or resulting </w:t>
      </w:r>
      <w:r w:rsidRPr="007836A2">
        <w:rPr>
          <w:rFonts w:ascii="Arial" w:hAnsi="Arial" w:cs="Arial"/>
          <w:sz w:val="16"/>
          <w:szCs w:val="16"/>
        </w:rPr>
        <w:t>to (</w:t>
      </w:r>
      <w:proofErr w:type="spellStart"/>
      <w:r w:rsidRPr="007836A2">
        <w:rPr>
          <w:rFonts w:ascii="Arial" w:hAnsi="Arial" w:cs="Arial"/>
          <w:sz w:val="16"/>
          <w:szCs w:val="16"/>
        </w:rPr>
        <w:t>i</w:t>
      </w:r>
      <w:proofErr w:type="spellEnd"/>
      <w:r w:rsidRPr="007836A2">
        <w:rPr>
          <w:rFonts w:ascii="Arial" w:hAnsi="Arial" w:cs="Arial"/>
          <w:sz w:val="16"/>
          <w:szCs w:val="16"/>
        </w:rPr>
        <w:t xml:space="preserve">) Customer’s equipment, (ii) Customer’s network performance, (iii) Customer’s ISP </w:t>
      </w:r>
      <w:r w:rsidRPr="007836A2" w:rsidR="00DA3587">
        <w:rPr>
          <w:rFonts w:ascii="Arial" w:hAnsi="Arial" w:cs="Arial"/>
          <w:sz w:val="16"/>
          <w:szCs w:val="16"/>
        </w:rPr>
        <w:t xml:space="preserve">or </w:t>
      </w:r>
      <w:r w:rsidRPr="007836A2">
        <w:rPr>
          <w:rFonts w:ascii="Arial" w:hAnsi="Arial" w:cs="Arial"/>
          <w:sz w:val="16"/>
          <w:szCs w:val="16"/>
        </w:rPr>
        <w:t>(iv) the internet.</w:t>
      </w:r>
    </w:p>
    <w:p w:rsidRPr="007836A2" w:rsidR="00080B23" w:rsidP="007836A2" w:rsidRDefault="00080B23" w14:paraId="4A4BD3B3" w14:textId="77777777">
      <w:pPr>
        <w:adjustRightInd w:val="0"/>
        <w:snapToGrid w:val="0"/>
        <w:jc w:val="both"/>
        <w:rPr>
          <w:rFonts w:ascii="Arial" w:hAnsi="Arial" w:cs="Arial"/>
          <w:sz w:val="16"/>
          <w:szCs w:val="16"/>
        </w:rPr>
      </w:pPr>
    </w:p>
    <w:p w:rsidRPr="007836A2" w:rsidR="003A1751" w:rsidP="007836A2" w:rsidRDefault="00080B23" w14:paraId="140A993D" w14:textId="77777777">
      <w:pPr>
        <w:pStyle w:val="ListParagraph"/>
        <w:widowControl w:val="0"/>
        <w:numPr>
          <w:ilvl w:val="0"/>
          <w:numId w:val="62"/>
        </w:numPr>
        <w:autoSpaceDE w:val="0"/>
        <w:autoSpaceDN w:val="0"/>
        <w:adjustRightInd w:val="0"/>
        <w:snapToGrid w:val="0"/>
        <w:contextualSpacing w:val="0"/>
        <w:jc w:val="both"/>
        <w:rPr>
          <w:rFonts w:ascii="Arial" w:hAnsi="Arial" w:cs="Arial"/>
          <w:b/>
          <w:sz w:val="16"/>
          <w:szCs w:val="16"/>
        </w:rPr>
      </w:pPr>
      <w:r w:rsidRPr="007836A2">
        <w:rPr>
          <w:rFonts w:ascii="Arial" w:hAnsi="Arial" w:cs="Arial"/>
          <w:b/>
          <w:sz w:val="16"/>
          <w:szCs w:val="16"/>
        </w:rPr>
        <w:t>Uptime Guarantee</w:t>
      </w:r>
      <w:r w:rsidRPr="007836A2">
        <w:rPr>
          <w:rFonts w:ascii="Arial" w:hAnsi="Arial" w:cs="Arial"/>
          <w:bCs/>
          <w:sz w:val="16"/>
          <w:szCs w:val="16"/>
        </w:rPr>
        <w:t>. If the</w:t>
      </w:r>
      <w:r w:rsidRPr="007836A2">
        <w:rPr>
          <w:rFonts w:ascii="Arial" w:hAnsi="Arial" w:cs="Arial"/>
          <w:sz w:val="16"/>
          <w:szCs w:val="16"/>
        </w:rPr>
        <w:t xml:space="preserve"> Monthly Uptime Percentage of the Cloud Services Environment, averaged for a consecutive three (3) calendar month period, fails to meet or exceed the percentages for specific products in the chart</w:t>
      </w:r>
      <w:r w:rsidRPr="007836A2" w:rsidR="00A352B5">
        <w:rPr>
          <w:rFonts w:ascii="Arial" w:hAnsi="Arial" w:cs="Arial"/>
          <w:sz w:val="16"/>
          <w:szCs w:val="16"/>
        </w:rPr>
        <w:t xml:space="preserve"> </w:t>
      </w:r>
      <w:r w:rsidRPr="007836A2" w:rsidR="00E02D87">
        <w:rPr>
          <w:rFonts w:ascii="Arial" w:hAnsi="Arial" w:cs="Arial"/>
          <w:sz w:val="16"/>
          <w:szCs w:val="16"/>
        </w:rPr>
        <w:t>below</w:t>
      </w:r>
      <w:r w:rsidRPr="007836A2">
        <w:rPr>
          <w:rFonts w:ascii="Arial" w:hAnsi="Arial" w:cs="Arial"/>
          <w:sz w:val="16"/>
          <w:szCs w:val="16"/>
        </w:rPr>
        <w:t xml:space="preserve">, then Customer is eligible to receive the identified service credits for the relevant three-month period for the impacted </w:t>
      </w:r>
      <w:r w:rsidRPr="007836A2" w:rsidR="00787D46">
        <w:rPr>
          <w:rFonts w:ascii="Arial" w:hAnsi="Arial" w:cs="Arial"/>
          <w:sz w:val="16"/>
          <w:szCs w:val="16"/>
        </w:rPr>
        <w:t xml:space="preserve">Deliverable </w:t>
      </w:r>
      <w:r w:rsidRPr="007836A2">
        <w:rPr>
          <w:rFonts w:ascii="Arial" w:hAnsi="Arial" w:cs="Arial"/>
          <w:sz w:val="16"/>
          <w:szCs w:val="16"/>
        </w:rPr>
        <w:t>(each a “Service Credit”).</w:t>
      </w:r>
    </w:p>
    <w:p w:rsidRPr="007836A2" w:rsidR="00E02D87" w:rsidP="007836A2" w:rsidRDefault="00E02D87" w14:paraId="127C40BD" w14:textId="1A6AF375">
      <w:pPr>
        <w:pStyle w:val="ListParagraph"/>
        <w:widowControl w:val="0"/>
        <w:autoSpaceDE w:val="0"/>
        <w:autoSpaceDN w:val="0"/>
        <w:adjustRightInd w:val="0"/>
        <w:snapToGrid w:val="0"/>
        <w:ind w:left="360"/>
        <w:contextualSpacing w:val="0"/>
        <w:jc w:val="both"/>
        <w:rPr>
          <w:rFonts w:ascii="Arial" w:hAnsi="Arial" w:cs="Arial"/>
          <w:b/>
          <w:sz w:val="16"/>
          <w:szCs w:val="16"/>
        </w:rPr>
      </w:pPr>
    </w:p>
    <w:tbl>
      <w:tblPr>
        <w:tblpPr w:leftFromText="180" w:rightFromText="180" w:vertAnchor="text" w:horzAnchor="page" w:tblpX="7739" w:tblpY="30"/>
        <w:tblW w:w="0" w:type="auto"/>
        <w:tblLayout w:type="fixed"/>
        <w:tblCellMar>
          <w:left w:w="10" w:type="dxa"/>
          <w:right w:w="10" w:type="dxa"/>
        </w:tblCellMar>
        <w:tblLook w:val="0000" w:firstRow="0" w:lastRow="0" w:firstColumn="0" w:lastColumn="0" w:noHBand="0" w:noVBand="0"/>
      </w:tblPr>
      <w:tblGrid>
        <w:gridCol w:w="1342"/>
        <w:gridCol w:w="1080"/>
      </w:tblGrid>
      <w:tr w:rsidRPr="007836A2" w:rsidR="007836A2" w:rsidTr="007836A2" w14:paraId="1D31ACB6" w14:textId="77777777">
        <w:trPr>
          <w:trHeight w:val="600"/>
        </w:trPr>
        <w:tc>
          <w:tcPr>
            <w:tcW w:w="1342"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54FCCD14" w14:textId="77777777">
            <w:pPr>
              <w:adjustRightInd w:val="0"/>
              <w:snapToGrid w:val="0"/>
              <w:jc w:val="center"/>
              <w:rPr>
                <w:rFonts w:ascii="Arial" w:hAnsi="Arial" w:cs="Arial"/>
                <w:sz w:val="16"/>
                <w:szCs w:val="16"/>
              </w:rPr>
            </w:pPr>
            <w:r w:rsidRPr="007836A2">
              <w:rPr>
                <w:rFonts w:ascii="Arial" w:hAnsi="Arial" w:cs="Arial"/>
                <w:b/>
                <w:color w:val="4C4C51"/>
                <w:sz w:val="16"/>
                <w:szCs w:val="16"/>
              </w:rPr>
              <w:t>MONTHLY UPTIME PERCENTAGE</w:t>
            </w:r>
          </w:p>
        </w:tc>
        <w:tc>
          <w:tcPr>
            <w:tcW w:w="1080"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0154619E" w14:textId="77777777">
            <w:pPr>
              <w:adjustRightInd w:val="0"/>
              <w:snapToGrid w:val="0"/>
              <w:jc w:val="center"/>
              <w:rPr>
                <w:rFonts w:ascii="Arial" w:hAnsi="Arial" w:cs="Arial"/>
                <w:sz w:val="16"/>
                <w:szCs w:val="16"/>
              </w:rPr>
            </w:pPr>
            <w:r w:rsidRPr="007836A2">
              <w:rPr>
                <w:rFonts w:ascii="Arial" w:hAnsi="Arial" w:cs="Arial"/>
                <w:b/>
                <w:color w:val="4C4C51"/>
                <w:sz w:val="16"/>
                <w:szCs w:val="16"/>
              </w:rPr>
              <w:t>SERVICE CREDIT</w:t>
            </w:r>
          </w:p>
        </w:tc>
      </w:tr>
      <w:tr w:rsidRPr="007836A2" w:rsidR="007836A2" w:rsidTr="007836A2" w14:paraId="59DB9545" w14:textId="77777777">
        <w:trPr>
          <w:trHeight w:val="267"/>
        </w:trPr>
        <w:tc>
          <w:tcPr>
            <w:tcW w:w="1342"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15BB9272" w14:textId="77777777">
            <w:pPr>
              <w:adjustRightInd w:val="0"/>
              <w:snapToGrid w:val="0"/>
              <w:jc w:val="center"/>
              <w:rPr>
                <w:rFonts w:ascii="Arial" w:hAnsi="Arial" w:cs="Arial"/>
                <w:sz w:val="16"/>
                <w:szCs w:val="16"/>
              </w:rPr>
            </w:pPr>
            <w:r w:rsidRPr="007836A2">
              <w:rPr>
                <w:rFonts w:ascii="Arial" w:hAnsi="Arial" w:cs="Arial"/>
                <w:sz w:val="16"/>
                <w:szCs w:val="16"/>
              </w:rPr>
              <w:t>&lt;99.5%</w:t>
            </w:r>
          </w:p>
        </w:tc>
        <w:tc>
          <w:tcPr>
            <w:tcW w:w="1080"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57EDD39A" w14:textId="77777777">
            <w:pPr>
              <w:adjustRightInd w:val="0"/>
              <w:snapToGrid w:val="0"/>
              <w:jc w:val="center"/>
              <w:rPr>
                <w:rFonts w:ascii="Arial" w:hAnsi="Arial" w:cs="Arial"/>
                <w:sz w:val="16"/>
                <w:szCs w:val="16"/>
              </w:rPr>
            </w:pPr>
            <w:r w:rsidRPr="007836A2">
              <w:rPr>
                <w:rFonts w:ascii="Arial" w:hAnsi="Arial" w:cs="Arial"/>
                <w:sz w:val="16"/>
                <w:szCs w:val="16"/>
              </w:rPr>
              <w:t>5%</w:t>
            </w:r>
          </w:p>
        </w:tc>
      </w:tr>
      <w:tr w:rsidRPr="007836A2" w:rsidR="007836A2" w:rsidTr="007836A2" w14:paraId="4FABFFE6" w14:textId="77777777">
        <w:trPr>
          <w:trHeight w:val="237"/>
        </w:trPr>
        <w:tc>
          <w:tcPr>
            <w:tcW w:w="1342"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57FA63D0" w14:textId="77777777">
            <w:pPr>
              <w:adjustRightInd w:val="0"/>
              <w:snapToGrid w:val="0"/>
              <w:jc w:val="center"/>
              <w:rPr>
                <w:rFonts w:ascii="Arial" w:hAnsi="Arial" w:cs="Arial"/>
                <w:sz w:val="16"/>
                <w:szCs w:val="16"/>
              </w:rPr>
            </w:pPr>
            <w:r w:rsidRPr="007836A2">
              <w:rPr>
                <w:rFonts w:ascii="Arial" w:hAnsi="Arial" w:cs="Arial"/>
                <w:sz w:val="16"/>
                <w:szCs w:val="16"/>
              </w:rPr>
              <w:t>&lt;98%</w:t>
            </w:r>
          </w:p>
        </w:tc>
        <w:tc>
          <w:tcPr>
            <w:tcW w:w="1080"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3BD4040B" w14:textId="77777777">
            <w:pPr>
              <w:adjustRightInd w:val="0"/>
              <w:snapToGrid w:val="0"/>
              <w:jc w:val="center"/>
              <w:rPr>
                <w:rFonts w:ascii="Arial" w:hAnsi="Arial" w:cs="Arial"/>
                <w:sz w:val="16"/>
                <w:szCs w:val="16"/>
              </w:rPr>
            </w:pPr>
            <w:r w:rsidRPr="007836A2">
              <w:rPr>
                <w:rFonts w:ascii="Arial" w:hAnsi="Arial" w:cs="Arial"/>
                <w:sz w:val="16"/>
                <w:szCs w:val="16"/>
              </w:rPr>
              <w:t>10%</w:t>
            </w:r>
          </w:p>
        </w:tc>
      </w:tr>
      <w:tr w:rsidRPr="007836A2" w:rsidR="007836A2" w:rsidTr="007836A2" w14:paraId="4F689F6D" w14:textId="77777777">
        <w:trPr>
          <w:trHeight w:val="330"/>
        </w:trPr>
        <w:tc>
          <w:tcPr>
            <w:tcW w:w="1342"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1484F598" w14:textId="77777777">
            <w:pPr>
              <w:adjustRightInd w:val="0"/>
              <w:snapToGrid w:val="0"/>
              <w:jc w:val="center"/>
              <w:rPr>
                <w:rFonts w:ascii="Arial" w:hAnsi="Arial" w:cs="Arial"/>
                <w:sz w:val="16"/>
                <w:szCs w:val="16"/>
              </w:rPr>
            </w:pPr>
            <w:r w:rsidRPr="007836A2">
              <w:rPr>
                <w:rFonts w:ascii="Arial" w:hAnsi="Arial" w:cs="Arial"/>
                <w:sz w:val="16"/>
                <w:szCs w:val="16"/>
              </w:rPr>
              <w:t>&lt;95%</w:t>
            </w:r>
          </w:p>
        </w:tc>
        <w:tc>
          <w:tcPr>
            <w:tcW w:w="1080" w:type="dxa"/>
            <w:tcBorders>
              <w:top w:val="single" w:color="000000" w:sz="6" w:space="0"/>
              <w:left w:val="single" w:color="000000" w:sz="6" w:space="0"/>
              <w:bottom w:val="single" w:color="000000" w:sz="6" w:space="0"/>
              <w:right w:val="single" w:color="000000" w:sz="6" w:space="0"/>
            </w:tcBorders>
            <w:tcMar>
              <w:top w:w="60" w:type="dxa"/>
              <w:bottom w:w="60" w:type="dxa"/>
            </w:tcMar>
          </w:tcPr>
          <w:p w:rsidRPr="007836A2" w:rsidR="007836A2" w:rsidP="007836A2" w:rsidRDefault="007836A2" w14:paraId="4BCE964B" w14:textId="77777777">
            <w:pPr>
              <w:adjustRightInd w:val="0"/>
              <w:snapToGrid w:val="0"/>
              <w:jc w:val="center"/>
              <w:rPr>
                <w:rFonts w:ascii="Arial" w:hAnsi="Arial" w:cs="Arial"/>
                <w:sz w:val="16"/>
                <w:szCs w:val="16"/>
              </w:rPr>
            </w:pPr>
            <w:r w:rsidRPr="007836A2">
              <w:rPr>
                <w:rFonts w:ascii="Arial" w:hAnsi="Arial" w:cs="Arial"/>
                <w:sz w:val="16"/>
                <w:szCs w:val="16"/>
              </w:rPr>
              <w:t>15%</w:t>
            </w:r>
          </w:p>
        </w:tc>
      </w:tr>
    </w:tbl>
    <w:p w:rsidRPr="007836A2" w:rsidR="00B03B27" w:rsidP="007836A2" w:rsidRDefault="00B03B27" w14:paraId="5146E2BA" w14:textId="77777777">
      <w:pPr>
        <w:pStyle w:val="ListParagraph"/>
        <w:adjustRightInd w:val="0"/>
        <w:snapToGrid w:val="0"/>
        <w:ind w:left="360" w:firstLine="360"/>
        <w:contextualSpacing w:val="0"/>
        <w:rPr>
          <w:rFonts w:ascii="Arial" w:hAnsi="Arial" w:cs="Arial"/>
          <w:b/>
          <w:sz w:val="16"/>
          <w:szCs w:val="16"/>
        </w:rPr>
      </w:pPr>
    </w:p>
    <w:p w:rsidRPr="007836A2" w:rsidR="007836A2" w:rsidP="007836A2" w:rsidRDefault="007836A2" w14:paraId="61FE8D1A" w14:textId="77777777">
      <w:pPr>
        <w:pStyle w:val="ListParagraph"/>
        <w:widowControl w:val="0"/>
        <w:autoSpaceDE w:val="0"/>
        <w:autoSpaceDN w:val="0"/>
        <w:adjustRightInd w:val="0"/>
        <w:snapToGrid w:val="0"/>
        <w:ind w:left="360"/>
        <w:contextualSpacing w:val="0"/>
        <w:jc w:val="both"/>
        <w:rPr>
          <w:rFonts w:ascii="Arial" w:hAnsi="Arial" w:cs="Arial"/>
          <w:b/>
          <w:bCs/>
          <w:sz w:val="16"/>
          <w:szCs w:val="16"/>
        </w:rPr>
      </w:pPr>
    </w:p>
    <w:p w:rsidRPr="007836A2" w:rsidR="00080B23" w:rsidP="007836A2" w:rsidRDefault="00080B23" w14:paraId="2267CBB8" w14:textId="36D11584">
      <w:pPr>
        <w:pStyle w:val="ListParagraph"/>
        <w:widowControl w:val="0"/>
        <w:numPr>
          <w:ilvl w:val="0"/>
          <w:numId w:val="62"/>
        </w:numPr>
        <w:autoSpaceDE w:val="0"/>
        <w:autoSpaceDN w:val="0"/>
        <w:adjustRightInd w:val="0"/>
        <w:snapToGrid w:val="0"/>
        <w:spacing/>
        <w:contextualSpacing w:val="0"/>
        <w:jc w:val="both"/>
        <w:rPr>
          <w:rFonts w:ascii="Arial" w:hAnsi="Arial" w:cs="Arial"/>
          <w:sz w:val="16"/>
          <w:szCs w:val="16"/>
        </w:rPr>
      </w:pPr>
      <w:r w:rsidRPr="172FC6CB" w:rsidR="00080B23">
        <w:rPr>
          <w:rFonts w:ascii="Arial" w:hAnsi="Arial" w:cs="Arial"/>
          <w:b w:val="1"/>
          <w:bCs w:val="1"/>
          <w:sz w:val="16"/>
          <w:szCs w:val="16"/>
        </w:rPr>
        <w:t>Limitations</w:t>
      </w:r>
      <w:r w:rsidRPr="172FC6CB" w:rsidR="00080B23">
        <w:rPr>
          <w:rFonts w:ascii="Arial" w:hAnsi="Arial" w:cs="Arial"/>
          <w:sz w:val="16"/>
          <w:szCs w:val="16"/>
        </w:rPr>
        <w:t xml:space="preserve">. Except for the termination rights </w:t>
      </w:r>
      <w:r w:rsidRPr="172FC6CB" w:rsidR="00080B23">
        <w:rPr>
          <w:rFonts w:ascii="Arial" w:hAnsi="Arial" w:cs="Arial"/>
          <w:sz w:val="16"/>
          <w:szCs w:val="16"/>
        </w:rPr>
        <w:t>set forth in</w:t>
      </w:r>
      <w:r w:rsidRPr="172FC6CB" w:rsidR="00080B23">
        <w:rPr>
          <w:rFonts w:ascii="Arial" w:hAnsi="Arial" w:cs="Arial"/>
          <w:sz w:val="16"/>
          <w:szCs w:val="16"/>
        </w:rPr>
        <w:t xml:space="preserve"> Section </w:t>
      </w:r>
      <w:r w:rsidRPr="172FC6CB" w:rsidR="00F050DC">
        <w:rPr>
          <w:rFonts w:ascii="Arial" w:hAnsi="Arial" w:cs="Arial"/>
          <w:sz w:val="16"/>
          <w:szCs w:val="16"/>
        </w:rPr>
        <w:t>2</w:t>
      </w:r>
      <w:r w:rsidRPr="172FC6CB" w:rsidR="2FD57253">
        <w:rPr>
          <w:rFonts w:ascii="Arial" w:hAnsi="Arial" w:cs="Arial"/>
          <w:sz w:val="16"/>
          <w:szCs w:val="16"/>
        </w:rPr>
        <w:t>0</w:t>
      </w:r>
      <w:r w:rsidRPr="172FC6CB" w:rsidR="00080B23">
        <w:rPr>
          <w:rFonts w:ascii="Arial" w:hAnsi="Arial" w:cs="Arial"/>
          <w:sz w:val="16"/>
          <w:szCs w:val="16"/>
        </w:rPr>
        <w:t xml:space="preserve">(d) (Termination for Non-Availability), the Service Credits are Customer’s sole and exclusive remedy for any performance or availability issues for the Cloud Services Environment. To receive a Service Credit, Customer must notify Supplier in writing within thirty (30) days from the time Customer becomes eligible to receive a Service Credit. Service Credits shall be applied </w:t>
      </w:r>
      <w:r w:rsidRPr="172FC6CB" w:rsidR="00E02D87">
        <w:rPr>
          <w:rFonts w:ascii="Arial" w:hAnsi="Arial" w:cs="Arial"/>
          <w:sz w:val="16"/>
          <w:szCs w:val="16"/>
        </w:rPr>
        <w:t xml:space="preserve">to </w:t>
      </w:r>
      <w:r w:rsidRPr="172FC6CB" w:rsidR="00080B23">
        <w:rPr>
          <w:rFonts w:ascii="Arial" w:hAnsi="Arial" w:cs="Arial"/>
          <w:sz w:val="16"/>
          <w:szCs w:val="16"/>
        </w:rPr>
        <w:t xml:space="preserve">Customer’s next billing cycle. </w:t>
      </w:r>
    </w:p>
    <w:p w:rsidRPr="007836A2" w:rsidR="00080B23" w:rsidP="007836A2" w:rsidRDefault="00080B23" w14:paraId="02FF13EF" w14:textId="77777777">
      <w:pPr>
        <w:adjustRightInd w:val="0"/>
        <w:snapToGrid w:val="0"/>
        <w:jc w:val="both"/>
        <w:rPr>
          <w:rFonts w:ascii="Arial" w:hAnsi="Arial" w:cs="Arial"/>
          <w:sz w:val="16"/>
          <w:szCs w:val="16"/>
        </w:rPr>
      </w:pPr>
    </w:p>
    <w:p w:rsidRPr="007836A2" w:rsidR="00A352B5" w:rsidP="007836A2" w:rsidRDefault="00080B23" w14:paraId="3285C522" w14:textId="091FCEE8">
      <w:pPr>
        <w:pStyle w:val="ListParagraph"/>
        <w:widowControl w:val="0"/>
        <w:numPr>
          <w:ilvl w:val="0"/>
          <w:numId w:val="62"/>
        </w:numPr>
        <w:autoSpaceDE w:val="0"/>
        <w:autoSpaceDN w:val="0"/>
        <w:adjustRightInd w:val="0"/>
        <w:snapToGrid w:val="0"/>
        <w:contextualSpacing w:val="0"/>
        <w:jc w:val="both"/>
        <w:rPr>
          <w:rFonts w:ascii="Arial" w:hAnsi="Arial" w:cs="Arial"/>
          <w:b/>
          <w:sz w:val="16"/>
          <w:szCs w:val="16"/>
        </w:rPr>
      </w:pPr>
      <w:r w:rsidRPr="007836A2">
        <w:rPr>
          <w:rFonts w:ascii="Arial" w:hAnsi="Arial" w:cs="Arial"/>
          <w:b/>
          <w:bCs/>
          <w:sz w:val="16"/>
          <w:szCs w:val="16"/>
        </w:rPr>
        <w:t>Termination for Non-Availability</w:t>
      </w:r>
      <w:r w:rsidRPr="007836A2">
        <w:rPr>
          <w:rFonts w:ascii="Arial" w:hAnsi="Arial" w:cs="Arial"/>
          <w:sz w:val="16"/>
          <w:szCs w:val="16"/>
        </w:rPr>
        <w:t>. If the Monthly Uptime Percentage of the Cloud Services Environment is less than 95.0% in three separate months (i.e., not calculated as a rolling average) over any consecutive six-month period, then Customer may terminate the Cloud Services by providing written notice to Supplier within thirty (30) days of the last of such failures. Upon such termination, Supplier will refund to Customer a pro-rata amount of any pre-paid Cloud Service fees for the unutilized portion of the then-current term</w:t>
      </w:r>
      <w:r w:rsidRPr="007836A2">
        <w:rPr>
          <w:rFonts w:ascii="Arial" w:hAnsi="Arial" w:cs="Arial"/>
          <w:b/>
          <w:sz w:val="16"/>
          <w:szCs w:val="16"/>
        </w:rPr>
        <w:t>.</w:t>
      </w:r>
    </w:p>
    <w:p w:rsidR="007836A2" w:rsidP="007836A2" w:rsidRDefault="007836A2" w14:paraId="012257F4" w14:textId="77777777">
      <w:pPr>
        <w:adjustRightInd w:val="0"/>
        <w:snapToGrid w:val="0"/>
        <w:jc w:val="both"/>
        <w:rPr>
          <w:rFonts w:ascii="Arial" w:hAnsi="Arial" w:cs="Arial"/>
          <w:sz w:val="20"/>
          <w:szCs w:val="20"/>
        </w:rPr>
        <w:sectPr w:rsidR="007836A2" w:rsidSect="007836A2">
          <w:type w:val="continuous"/>
          <w:pgSz w:w="12240" w:h="15840" w:orient="portrait"/>
          <w:pgMar w:top="720" w:right="720" w:bottom="720" w:left="720" w:header="720" w:footer="720" w:gutter="0"/>
          <w:cols w:space="720" w:num="2"/>
          <w:docGrid w:linePitch="326"/>
          <w:footerReference w:type="default" r:id="R1dc0cd7c9b5c48f7"/>
        </w:sectPr>
      </w:pPr>
    </w:p>
    <w:p w:rsidRPr="00D32D52" w:rsidR="005D58CD" w:rsidP="007836A2" w:rsidRDefault="005D58CD" w14:paraId="44C6BD18" w14:textId="1EF689C8">
      <w:pPr>
        <w:adjustRightInd w:val="0"/>
        <w:snapToGrid w:val="0"/>
        <w:jc w:val="both"/>
        <w:rPr>
          <w:rFonts w:ascii="Arial" w:hAnsi="Arial" w:cs="Arial"/>
          <w:sz w:val="20"/>
          <w:szCs w:val="20"/>
        </w:rPr>
      </w:pPr>
    </w:p>
    <w:p w:rsidRPr="00D32D52" w:rsidR="00A207C3" w:rsidP="007836A2" w:rsidRDefault="00A207C3" w14:paraId="0C102D16" w14:textId="04C9AE55">
      <w:pPr>
        <w:adjustRightInd w:val="0"/>
        <w:snapToGrid w:val="0"/>
        <w:rPr>
          <w:rFonts w:ascii="Arial" w:hAnsi="Arial" w:cs="Arial"/>
          <w:sz w:val="20"/>
          <w:szCs w:val="20"/>
        </w:rPr>
      </w:pPr>
    </w:p>
    <w:sectPr w:rsidRPr="00D32D52" w:rsidR="00A207C3" w:rsidSect="007836A2">
      <w:type w:val="continuous"/>
      <w:pgSz w:w="12240" w:h="15840" w:orient="portrait"/>
      <w:pgMar w:top="720" w:right="720" w:bottom="720" w:left="720" w:header="720" w:footer="720" w:gutter="0"/>
      <w:cols w:space="720"/>
      <w:docGrid w:linePitch="326"/>
      <w:footerReference w:type="default" r:id="Red371b66e7404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CD6" w:rsidRDefault="00AB3CD6" w14:paraId="700F1647" w14:textId="77777777">
      <w:r>
        <w:separator/>
      </w:r>
    </w:p>
  </w:endnote>
  <w:endnote w:type="continuationSeparator" w:id="0">
    <w:p w:rsidR="00AB3CD6" w:rsidRDefault="00AB3CD6" w14:paraId="7E0046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72FC6CB" w:rsidTr="172FC6CB" w14:paraId="3F8328B1">
      <w:trPr>
        <w:trHeight w:val="300"/>
      </w:trPr>
      <w:tc>
        <w:tcPr>
          <w:tcW w:w="3600" w:type="dxa"/>
          <w:tcMar/>
        </w:tcPr>
        <w:p w:rsidR="172FC6CB" w:rsidP="172FC6CB" w:rsidRDefault="172FC6CB" w14:paraId="38DB4358" w14:textId="532E8E64">
          <w:pPr>
            <w:pStyle w:val="Header"/>
            <w:bidi w:val="0"/>
            <w:ind w:left="-115"/>
            <w:jc w:val="left"/>
          </w:pPr>
        </w:p>
      </w:tc>
      <w:tc>
        <w:tcPr>
          <w:tcW w:w="3600" w:type="dxa"/>
          <w:tcMar/>
        </w:tcPr>
        <w:p w:rsidR="172FC6CB" w:rsidP="172FC6CB" w:rsidRDefault="172FC6CB" w14:paraId="085F814D" w14:textId="37DF9356">
          <w:pPr>
            <w:pStyle w:val="Header"/>
            <w:bidi w:val="0"/>
            <w:jc w:val="center"/>
          </w:pPr>
        </w:p>
      </w:tc>
      <w:tc>
        <w:tcPr>
          <w:tcW w:w="3600" w:type="dxa"/>
          <w:tcMar/>
        </w:tcPr>
        <w:p w:rsidR="172FC6CB" w:rsidP="172FC6CB" w:rsidRDefault="172FC6CB" w14:paraId="23A206ED" w14:textId="09BC3AD9">
          <w:pPr>
            <w:pStyle w:val="Header"/>
            <w:bidi w:val="0"/>
            <w:ind w:right="-115"/>
            <w:jc w:val="right"/>
          </w:pPr>
        </w:p>
      </w:tc>
    </w:tr>
  </w:tbl>
  <w:p w:rsidR="172FC6CB" w:rsidP="172FC6CB" w:rsidRDefault="172FC6CB" w14:paraId="1EF64AD9" w14:textId="3FF8491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72FC6CB" w:rsidTr="172FC6CB" w14:paraId="5FFD4C34">
      <w:trPr>
        <w:trHeight w:val="300"/>
      </w:trPr>
      <w:tc>
        <w:tcPr>
          <w:tcW w:w="3600" w:type="dxa"/>
          <w:tcMar/>
        </w:tcPr>
        <w:p w:rsidR="172FC6CB" w:rsidP="172FC6CB" w:rsidRDefault="172FC6CB" w14:paraId="4D61D89A" w14:textId="7F13932A">
          <w:pPr>
            <w:pStyle w:val="Header"/>
            <w:bidi w:val="0"/>
            <w:ind w:left="-115"/>
            <w:jc w:val="left"/>
          </w:pPr>
        </w:p>
      </w:tc>
      <w:tc>
        <w:tcPr>
          <w:tcW w:w="3600" w:type="dxa"/>
          <w:tcMar/>
        </w:tcPr>
        <w:p w:rsidR="172FC6CB" w:rsidP="172FC6CB" w:rsidRDefault="172FC6CB" w14:paraId="2B7828AE" w14:textId="2AD16DFC">
          <w:pPr>
            <w:pStyle w:val="Header"/>
            <w:bidi w:val="0"/>
            <w:jc w:val="center"/>
          </w:pPr>
        </w:p>
      </w:tc>
      <w:tc>
        <w:tcPr>
          <w:tcW w:w="3600" w:type="dxa"/>
          <w:tcMar/>
        </w:tcPr>
        <w:p w:rsidR="172FC6CB" w:rsidP="172FC6CB" w:rsidRDefault="172FC6CB" w14:paraId="22DDE8D7" w14:textId="50A936C2">
          <w:pPr>
            <w:pStyle w:val="Header"/>
            <w:bidi w:val="0"/>
            <w:ind w:right="-115"/>
            <w:jc w:val="right"/>
          </w:pPr>
        </w:p>
      </w:tc>
    </w:tr>
  </w:tbl>
  <w:p w:rsidR="172FC6CB" w:rsidP="172FC6CB" w:rsidRDefault="172FC6CB" w14:paraId="578A8643" w14:textId="768BB2D2">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72FC6CB" w:rsidTr="172FC6CB" w14:paraId="0A0ADCCF">
      <w:trPr>
        <w:trHeight w:val="300"/>
      </w:trPr>
      <w:tc>
        <w:tcPr>
          <w:tcW w:w="3600" w:type="dxa"/>
          <w:tcMar/>
        </w:tcPr>
        <w:p w:rsidR="172FC6CB" w:rsidP="172FC6CB" w:rsidRDefault="172FC6CB" w14:paraId="5A0AC251" w14:textId="1C72D088">
          <w:pPr>
            <w:pStyle w:val="Header"/>
            <w:bidi w:val="0"/>
            <w:ind w:left="-115"/>
            <w:jc w:val="left"/>
          </w:pPr>
        </w:p>
      </w:tc>
      <w:tc>
        <w:tcPr>
          <w:tcW w:w="3600" w:type="dxa"/>
          <w:tcMar/>
        </w:tcPr>
        <w:p w:rsidR="172FC6CB" w:rsidP="172FC6CB" w:rsidRDefault="172FC6CB" w14:paraId="7D3FE51D" w14:textId="479A1CA8">
          <w:pPr>
            <w:pStyle w:val="Header"/>
            <w:bidi w:val="0"/>
            <w:jc w:val="center"/>
          </w:pPr>
        </w:p>
      </w:tc>
      <w:tc>
        <w:tcPr>
          <w:tcW w:w="3600" w:type="dxa"/>
          <w:tcMar/>
        </w:tcPr>
        <w:p w:rsidR="172FC6CB" w:rsidP="172FC6CB" w:rsidRDefault="172FC6CB" w14:paraId="14414BC2" w14:textId="584368F3">
          <w:pPr>
            <w:pStyle w:val="Header"/>
            <w:bidi w:val="0"/>
            <w:ind w:right="-115"/>
            <w:jc w:val="right"/>
          </w:pPr>
        </w:p>
      </w:tc>
    </w:tr>
  </w:tbl>
  <w:p w:rsidR="172FC6CB" w:rsidP="172FC6CB" w:rsidRDefault="172FC6CB" w14:paraId="56FA3909" w14:textId="0F533E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CD6" w:rsidRDefault="00AB3CD6" w14:paraId="25800168" w14:textId="77777777">
      <w:r>
        <w:separator/>
      </w:r>
    </w:p>
  </w:footnote>
  <w:footnote w:type="continuationSeparator" w:id="0">
    <w:p w:rsidR="00AB3CD6" w:rsidRDefault="00AB3CD6" w14:paraId="5AD827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3EDB" w:rsidP="172FC6CB" w:rsidRDefault="00703EDB" w14:paraId="63CA025B" w14:textId="215EBF75">
    <w:pPr>
      <w:adjustRightInd w:val="0"/>
      <w:snapToGrid w:val="0"/>
      <w:jc w:val="both"/>
      <w:rPr>
        <w:rFonts w:ascii="Arial" w:hAnsi="Arial"/>
        <w:b w:val="1"/>
        <w:bCs w:val="1"/>
        <w:sz w:val="20"/>
        <w:szCs w:val="20"/>
        <w:shd w:val="clear" w:color="auto" w:fill="FFFFFF"/>
      </w:rPr>
    </w:pPr>
    <w:r>
      <w:rPr>
        <w:noProof/>
      </w:rPr>
      <w:drawing>
        <wp:inline distT="0" distB="0" distL="0" distR="0" wp14:anchorId="4FB9252A" wp14:editId="0CD3925B">
          <wp:extent cx="985961" cy="390380"/>
          <wp:effectExtent l="0" t="0" r="5080" b="0"/>
          <wp:docPr id="84584910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49107"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805" cy="394673"/>
                  </a:xfrm>
                  <a:prstGeom prst="rect">
                    <a:avLst/>
                  </a:prstGeom>
                  <a:noFill/>
                </pic:spPr>
              </pic:pic>
            </a:graphicData>
          </a:graphic>
        </wp:inline>
      </w:drawing>
    </w:r>
    <w:r w:rsidR="172FC6CB">
      <w:rPr/>
      <w:t xml:space="preserve">                          </w:t>
    </w:r>
    <w:r w:rsidRPr="172FC6CB" w:rsidR="172FC6CB">
      <w:rPr>
        <w:rFonts w:ascii="Arial" w:hAnsi="Arial"/>
        <w:b w:val="1"/>
        <w:bCs w:val="1"/>
        <w:sz w:val="20"/>
        <w:szCs w:val="20"/>
        <w:shd w:val="clear" w:color="auto" w:fill="FFFFFF"/>
      </w:rPr>
      <w:t>SOFTWARE AND CLOUD</w:t>
    </w:r>
    <w:r w:rsidRPr="172FC6CB" w:rsidR="172FC6CB">
      <w:rPr>
        <w:rFonts w:ascii="Arial" w:hAnsi="Arial"/>
        <w:b w:val="1"/>
        <w:bCs w:val="1"/>
        <w:sz w:val="20"/>
        <w:szCs w:val="20"/>
        <w:shd w:val="clear" w:color="auto" w:fill="FFFFFF"/>
      </w:rPr>
      <w:t xml:space="preserve"> EXHIBIT TO THE</w:t>
    </w:r>
    <w:r w:rsidRPr="172FC6CB" w:rsidR="172FC6CB">
      <w:rPr>
        <w:rFonts w:ascii="Arial" w:hAnsi="Arial"/>
        <w:b w:val="1"/>
        <w:bCs w:val="1"/>
        <w:sz w:val="20"/>
        <w:szCs w:val="20"/>
        <w:shd w:val="clear" w:color="auto" w:fill="FFFFFF"/>
      </w:rPr>
      <w:t xml:space="preserve">                                                       </w:t>
    </w:r>
    <w:r w:rsidRPr="00512153" w:rsidR="172FC6CB">
      <w:rPr>
        <w:rFonts w:ascii="Arial" w:hAnsi="Arial" w:cs="Arial"/>
        <w:sz w:val="16"/>
        <w:szCs w:val="16"/>
      </w:rPr>
      <w:t>CONFIDENTIAL</w:t>
    </w:r>
  </w:p>
  <w:p w:rsidR="00703EDB" w:rsidP="00703EDB" w:rsidRDefault="00703EDB" w14:paraId="57C93878" w14:textId="77777777">
    <w:pPr>
      <w:adjustRightInd w:val="0"/>
      <w:snapToGrid w:val="0"/>
      <w:ind w:left="1440" w:firstLine="720"/>
      <w:jc w:val="both"/>
      <w:rPr>
        <w:rFonts w:ascii="Arial" w:hAnsi="Arial"/>
        <w:b/>
        <w:sz w:val="20"/>
        <w:szCs w:val="20"/>
        <w:shd w:val="clear" w:color="auto" w:fill="FFFFFF"/>
      </w:rPr>
    </w:pPr>
    <w:r>
      <w:rPr>
        <w:rFonts w:ascii="Arial" w:hAnsi="Arial"/>
        <w:b/>
        <w:sz w:val="20"/>
        <w:szCs w:val="20"/>
        <w:shd w:val="clear" w:color="auto" w:fill="FFFFFF"/>
      </w:rPr>
      <w:t xml:space="preserve">     </w:t>
    </w:r>
    <w:r w:rsidRPr="00D330AE">
      <w:rPr>
        <w:rFonts w:ascii="Arial" w:hAnsi="Arial"/>
        <w:b/>
        <w:sz w:val="20"/>
        <w:szCs w:val="20"/>
        <w:shd w:val="clear" w:color="auto" w:fill="FFFFFF"/>
      </w:rPr>
      <w:t>ELEKTA STANDARD TERMS AND CONDITIONS OF SALE</w:t>
    </w:r>
  </w:p>
  <w:p w:rsidRPr="00D330AE" w:rsidR="00703EDB" w:rsidP="00703EDB" w:rsidRDefault="00703EDB" w14:paraId="27FD8205" w14:textId="77777777">
    <w:pPr>
      <w:adjustRightInd w:val="0"/>
      <w:snapToGrid w:val="0"/>
      <w:ind w:left="1440" w:firstLine="720"/>
      <w:jc w:val="both"/>
      <w:rPr>
        <w:rFonts w:ascii="Arial" w:hAnsi="Arial"/>
        <w:b/>
        <w:sz w:val="20"/>
        <w:szCs w:val="2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CA"/>
    <w:multiLevelType w:val="singleLevel"/>
    <w:tmpl w:val="5EB24DB0"/>
    <w:lvl w:ilvl="0">
      <w:start w:val="1"/>
      <w:numFmt w:val="bullet"/>
      <w:lvlText w:val="•"/>
      <w:lvlJc w:val="left"/>
      <w:rPr>
        <w:rFonts w:ascii="Times New Roman" w:hAnsi="Times New Roman"/>
        <w:color w:val="000000"/>
        <w:sz w:val="20"/>
      </w:rPr>
    </w:lvl>
  </w:abstractNum>
  <w:abstractNum w:abstractNumId="1" w15:restartNumberingAfterBreak="0">
    <w:nsid w:val="FFFFFFCB"/>
    <w:multiLevelType w:val="singleLevel"/>
    <w:tmpl w:val="FA3C9888"/>
    <w:lvl w:ilvl="0">
      <w:start w:val="1"/>
      <w:numFmt w:val="bullet"/>
      <w:lvlText w:val="•"/>
      <w:lvlJc w:val="left"/>
      <w:rPr>
        <w:rFonts w:ascii="Times New Roman" w:hAnsi="Times New Roman"/>
        <w:color w:val="000000"/>
        <w:sz w:val="20"/>
      </w:rPr>
    </w:lvl>
  </w:abstractNum>
  <w:abstractNum w:abstractNumId="2" w15:restartNumberingAfterBreak="0">
    <w:nsid w:val="FFFFFFCC"/>
    <w:multiLevelType w:val="singleLevel"/>
    <w:tmpl w:val="817CDDCC"/>
    <w:lvl w:ilvl="0">
      <w:start w:val="1"/>
      <w:numFmt w:val="bullet"/>
      <w:lvlText w:val="•"/>
      <w:lvlJc w:val="left"/>
      <w:rPr>
        <w:rFonts w:ascii="Times New Roman" w:hAnsi="Times New Roman"/>
        <w:color w:val="000000"/>
        <w:sz w:val="20"/>
      </w:rPr>
    </w:lvl>
  </w:abstractNum>
  <w:abstractNum w:abstractNumId="3" w15:restartNumberingAfterBreak="0">
    <w:nsid w:val="FFFFFFCD"/>
    <w:multiLevelType w:val="singleLevel"/>
    <w:tmpl w:val="37A04B4C"/>
    <w:lvl w:ilvl="0">
      <w:start w:val="1"/>
      <w:numFmt w:val="bullet"/>
      <w:lvlText w:val="•"/>
      <w:lvlJc w:val="left"/>
      <w:rPr>
        <w:rFonts w:ascii="Times New Roman" w:hAnsi="Times New Roman"/>
        <w:color w:val="000000"/>
        <w:sz w:val="20"/>
      </w:rPr>
    </w:lvl>
  </w:abstractNum>
  <w:abstractNum w:abstractNumId="4" w15:restartNumberingAfterBreak="0">
    <w:nsid w:val="FFFFFFCE"/>
    <w:multiLevelType w:val="singleLevel"/>
    <w:tmpl w:val="2E745C58"/>
    <w:lvl w:ilvl="0">
      <w:start w:val="1"/>
      <w:numFmt w:val="bullet"/>
      <w:lvlText w:val="•"/>
      <w:lvlJc w:val="left"/>
      <w:rPr>
        <w:rFonts w:ascii="Times New Roman" w:hAnsi="Times New Roman"/>
        <w:color w:val="000000"/>
        <w:sz w:val="20"/>
      </w:rPr>
    </w:lvl>
  </w:abstractNum>
  <w:abstractNum w:abstractNumId="5" w15:restartNumberingAfterBreak="0">
    <w:nsid w:val="FFFFFFCF"/>
    <w:multiLevelType w:val="singleLevel"/>
    <w:tmpl w:val="D41CDAC4"/>
    <w:lvl w:ilvl="0">
      <w:start w:val="1"/>
      <w:numFmt w:val="bullet"/>
      <w:lvlText w:val="•"/>
      <w:lvlJc w:val="left"/>
      <w:rPr>
        <w:rFonts w:ascii="Times New Roman" w:hAnsi="Times New Roman"/>
        <w:color w:val="000000"/>
        <w:sz w:val="20"/>
      </w:rPr>
    </w:lvl>
  </w:abstractNum>
  <w:abstractNum w:abstractNumId="6" w15:restartNumberingAfterBreak="0">
    <w:nsid w:val="FFFFFFD0"/>
    <w:multiLevelType w:val="singleLevel"/>
    <w:tmpl w:val="A566E086"/>
    <w:lvl w:ilvl="0">
      <w:start w:val="1"/>
      <w:numFmt w:val="bullet"/>
      <w:lvlText w:val="•"/>
      <w:lvlJc w:val="left"/>
      <w:rPr>
        <w:rFonts w:ascii="Times New Roman" w:hAnsi="Times New Roman"/>
        <w:color w:val="000000"/>
        <w:sz w:val="20"/>
      </w:rPr>
    </w:lvl>
  </w:abstractNum>
  <w:abstractNum w:abstractNumId="7" w15:restartNumberingAfterBreak="0">
    <w:nsid w:val="FFFFFFD1"/>
    <w:multiLevelType w:val="singleLevel"/>
    <w:tmpl w:val="6CC88E16"/>
    <w:lvl w:ilvl="0">
      <w:start w:val="1"/>
      <w:numFmt w:val="bullet"/>
      <w:lvlText w:val="•"/>
      <w:lvlJc w:val="left"/>
      <w:rPr>
        <w:rFonts w:ascii="Times New Roman" w:hAnsi="Times New Roman"/>
        <w:color w:val="000000"/>
        <w:sz w:val="20"/>
      </w:rPr>
    </w:lvl>
  </w:abstractNum>
  <w:abstractNum w:abstractNumId="8" w15:restartNumberingAfterBreak="0">
    <w:nsid w:val="FFFFFFD2"/>
    <w:multiLevelType w:val="singleLevel"/>
    <w:tmpl w:val="C5F4D962"/>
    <w:lvl w:ilvl="0">
      <w:start w:val="1"/>
      <w:numFmt w:val="bullet"/>
      <w:lvlText w:val="•"/>
      <w:lvlJc w:val="left"/>
      <w:rPr>
        <w:rFonts w:ascii="Times New Roman" w:hAnsi="Times New Roman"/>
        <w:color w:val="000000"/>
        <w:sz w:val="20"/>
      </w:rPr>
    </w:lvl>
  </w:abstractNum>
  <w:abstractNum w:abstractNumId="9" w15:restartNumberingAfterBreak="0">
    <w:nsid w:val="FFFFFFD3"/>
    <w:multiLevelType w:val="singleLevel"/>
    <w:tmpl w:val="49300C52"/>
    <w:lvl w:ilvl="0">
      <w:start w:val="1"/>
      <w:numFmt w:val="bullet"/>
      <w:lvlText w:val="•"/>
      <w:lvlJc w:val="left"/>
      <w:rPr>
        <w:rFonts w:ascii="Times New Roman" w:hAnsi="Times New Roman"/>
        <w:color w:val="000000"/>
        <w:sz w:val="20"/>
      </w:rPr>
    </w:lvl>
  </w:abstractNum>
  <w:abstractNum w:abstractNumId="10" w15:restartNumberingAfterBreak="0">
    <w:nsid w:val="FFFFFFD4"/>
    <w:multiLevelType w:val="singleLevel"/>
    <w:tmpl w:val="6EF0685C"/>
    <w:lvl w:ilvl="0">
      <w:start w:val="1"/>
      <w:numFmt w:val="bullet"/>
      <w:lvlText w:val="•"/>
      <w:lvlJc w:val="left"/>
      <w:rPr>
        <w:rFonts w:ascii="Times New Roman" w:hAnsi="Times New Roman"/>
        <w:color w:val="000000"/>
        <w:sz w:val="20"/>
      </w:rPr>
    </w:lvl>
  </w:abstractNum>
  <w:abstractNum w:abstractNumId="11" w15:restartNumberingAfterBreak="0">
    <w:nsid w:val="FFFFFFD5"/>
    <w:multiLevelType w:val="singleLevel"/>
    <w:tmpl w:val="0B003896"/>
    <w:lvl w:ilvl="0">
      <w:start w:val="1"/>
      <w:numFmt w:val="bullet"/>
      <w:lvlText w:val="•"/>
      <w:lvlJc w:val="left"/>
      <w:rPr>
        <w:rFonts w:ascii="Times New Roman" w:hAnsi="Times New Roman"/>
        <w:color w:val="000000"/>
        <w:sz w:val="20"/>
      </w:rPr>
    </w:lvl>
  </w:abstractNum>
  <w:abstractNum w:abstractNumId="12" w15:restartNumberingAfterBreak="0">
    <w:nsid w:val="FFFFFFD6"/>
    <w:multiLevelType w:val="singleLevel"/>
    <w:tmpl w:val="C1102028"/>
    <w:lvl w:ilvl="0">
      <w:start w:val="1"/>
      <w:numFmt w:val="bullet"/>
      <w:lvlText w:val="•"/>
      <w:lvlJc w:val="left"/>
      <w:rPr>
        <w:rFonts w:ascii="Times New Roman" w:hAnsi="Times New Roman"/>
        <w:color w:val="000000"/>
        <w:sz w:val="20"/>
      </w:rPr>
    </w:lvl>
  </w:abstractNum>
  <w:abstractNum w:abstractNumId="13" w15:restartNumberingAfterBreak="0">
    <w:nsid w:val="FFFFFFD7"/>
    <w:multiLevelType w:val="singleLevel"/>
    <w:tmpl w:val="DC28AAB2"/>
    <w:lvl w:ilvl="0">
      <w:start w:val="1"/>
      <w:numFmt w:val="bullet"/>
      <w:lvlText w:val="•"/>
      <w:lvlJc w:val="left"/>
      <w:rPr>
        <w:rFonts w:ascii="Times New Roman" w:hAnsi="Times New Roman"/>
        <w:color w:val="000000"/>
        <w:sz w:val="20"/>
      </w:rPr>
    </w:lvl>
  </w:abstractNum>
  <w:abstractNum w:abstractNumId="14" w15:restartNumberingAfterBreak="0">
    <w:nsid w:val="FFFFFFD8"/>
    <w:multiLevelType w:val="singleLevel"/>
    <w:tmpl w:val="2556DD00"/>
    <w:lvl w:ilvl="0">
      <w:start w:val="1"/>
      <w:numFmt w:val="bullet"/>
      <w:lvlText w:val="•"/>
      <w:lvlJc w:val="left"/>
      <w:rPr>
        <w:rFonts w:ascii="Times New Roman" w:hAnsi="Times New Roman"/>
        <w:color w:val="000000"/>
        <w:sz w:val="20"/>
      </w:rPr>
    </w:lvl>
  </w:abstractNum>
  <w:abstractNum w:abstractNumId="15" w15:restartNumberingAfterBreak="0">
    <w:nsid w:val="FFFFFFD9"/>
    <w:multiLevelType w:val="singleLevel"/>
    <w:tmpl w:val="3A344764"/>
    <w:lvl w:ilvl="0">
      <w:start w:val="1"/>
      <w:numFmt w:val="bullet"/>
      <w:lvlText w:val="•"/>
      <w:lvlJc w:val="left"/>
      <w:rPr>
        <w:rFonts w:ascii="Times New Roman" w:hAnsi="Times New Roman"/>
        <w:color w:val="000000"/>
        <w:sz w:val="20"/>
      </w:rPr>
    </w:lvl>
  </w:abstractNum>
  <w:abstractNum w:abstractNumId="16" w15:restartNumberingAfterBreak="0">
    <w:nsid w:val="FFFFFFDA"/>
    <w:multiLevelType w:val="singleLevel"/>
    <w:tmpl w:val="E796180C"/>
    <w:lvl w:ilvl="0">
      <w:start w:val="1"/>
      <w:numFmt w:val="bullet"/>
      <w:lvlText w:val="•"/>
      <w:lvlJc w:val="left"/>
      <w:rPr>
        <w:rFonts w:ascii="Times New Roman" w:hAnsi="Times New Roman"/>
        <w:color w:val="000000"/>
        <w:sz w:val="20"/>
      </w:rPr>
    </w:lvl>
  </w:abstractNum>
  <w:abstractNum w:abstractNumId="17" w15:restartNumberingAfterBreak="0">
    <w:nsid w:val="FFFFFFDB"/>
    <w:multiLevelType w:val="singleLevel"/>
    <w:tmpl w:val="49107516"/>
    <w:lvl w:ilvl="0">
      <w:start w:val="1"/>
      <w:numFmt w:val="bullet"/>
      <w:lvlText w:val="•"/>
      <w:lvlJc w:val="left"/>
      <w:rPr>
        <w:rFonts w:ascii="Times New Roman" w:hAnsi="Times New Roman"/>
        <w:color w:val="000000"/>
        <w:sz w:val="20"/>
      </w:rPr>
    </w:lvl>
  </w:abstractNum>
  <w:abstractNum w:abstractNumId="18" w15:restartNumberingAfterBreak="0">
    <w:nsid w:val="FFFFFFDC"/>
    <w:multiLevelType w:val="singleLevel"/>
    <w:tmpl w:val="A698ACA2"/>
    <w:lvl w:ilvl="0">
      <w:start w:val="1"/>
      <w:numFmt w:val="bullet"/>
      <w:lvlText w:val="•"/>
      <w:lvlJc w:val="left"/>
      <w:rPr>
        <w:rFonts w:ascii="Times New Roman" w:hAnsi="Times New Roman"/>
        <w:color w:val="000000"/>
        <w:sz w:val="20"/>
      </w:rPr>
    </w:lvl>
  </w:abstractNum>
  <w:abstractNum w:abstractNumId="19" w15:restartNumberingAfterBreak="0">
    <w:nsid w:val="FFFFFFDD"/>
    <w:multiLevelType w:val="singleLevel"/>
    <w:tmpl w:val="EF4828E8"/>
    <w:lvl w:ilvl="0">
      <w:start w:val="1"/>
      <w:numFmt w:val="bullet"/>
      <w:lvlText w:val="•"/>
      <w:lvlJc w:val="left"/>
      <w:rPr>
        <w:rFonts w:ascii="Times New Roman" w:hAnsi="Times New Roman"/>
        <w:color w:val="000000"/>
        <w:sz w:val="20"/>
      </w:rPr>
    </w:lvl>
  </w:abstractNum>
  <w:abstractNum w:abstractNumId="20" w15:restartNumberingAfterBreak="0">
    <w:nsid w:val="FFFFFFDE"/>
    <w:multiLevelType w:val="singleLevel"/>
    <w:tmpl w:val="1098D9C6"/>
    <w:lvl w:ilvl="0">
      <w:start w:val="1"/>
      <w:numFmt w:val="bullet"/>
      <w:lvlText w:val="•"/>
      <w:lvlJc w:val="left"/>
      <w:rPr>
        <w:rFonts w:ascii="Times New Roman" w:hAnsi="Times New Roman"/>
        <w:color w:val="000000"/>
        <w:sz w:val="20"/>
      </w:rPr>
    </w:lvl>
  </w:abstractNum>
  <w:abstractNum w:abstractNumId="21" w15:restartNumberingAfterBreak="0">
    <w:nsid w:val="FFFFFFDF"/>
    <w:multiLevelType w:val="singleLevel"/>
    <w:tmpl w:val="3EBC0A50"/>
    <w:lvl w:ilvl="0">
      <w:start w:val="1"/>
      <w:numFmt w:val="bullet"/>
      <w:lvlText w:val="•"/>
      <w:lvlJc w:val="left"/>
      <w:rPr>
        <w:rFonts w:ascii="Times New Roman" w:hAnsi="Times New Roman"/>
        <w:color w:val="000000"/>
        <w:sz w:val="20"/>
      </w:rPr>
    </w:lvl>
  </w:abstractNum>
  <w:abstractNum w:abstractNumId="22" w15:restartNumberingAfterBreak="0">
    <w:nsid w:val="FFFFFFE0"/>
    <w:multiLevelType w:val="singleLevel"/>
    <w:tmpl w:val="5BCC0942"/>
    <w:lvl w:ilvl="0">
      <w:start w:val="1"/>
      <w:numFmt w:val="bullet"/>
      <w:lvlText w:val="•"/>
      <w:lvlJc w:val="left"/>
      <w:rPr>
        <w:rFonts w:ascii="Times New Roman" w:hAnsi="Times New Roman"/>
        <w:color w:val="000000"/>
        <w:sz w:val="20"/>
      </w:rPr>
    </w:lvl>
  </w:abstractNum>
  <w:abstractNum w:abstractNumId="23" w15:restartNumberingAfterBreak="0">
    <w:nsid w:val="FFFFFFE1"/>
    <w:multiLevelType w:val="singleLevel"/>
    <w:tmpl w:val="216A2526"/>
    <w:lvl w:ilvl="0">
      <w:start w:val="1"/>
      <w:numFmt w:val="bullet"/>
      <w:lvlText w:val="•"/>
      <w:lvlJc w:val="left"/>
      <w:rPr>
        <w:rFonts w:ascii="Times New Roman" w:hAnsi="Times New Roman"/>
        <w:color w:val="000000"/>
        <w:sz w:val="20"/>
      </w:rPr>
    </w:lvl>
  </w:abstractNum>
  <w:abstractNum w:abstractNumId="24" w15:restartNumberingAfterBreak="0">
    <w:nsid w:val="FFFFFFE2"/>
    <w:multiLevelType w:val="singleLevel"/>
    <w:tmpl w:val="0A826CDA"/>
    <w:lvl w:ilvl="0">
      <w:start w:val="1"/>
      <w:numFmt w:val="bullet"/>
      <w:lvlText w:val="•"/>
      <w:lvlJc w:val="left"/>
      <w:rPr>
        <w:rFonts w:ascii="Times New Roman" w:hAnsi="Times New Roman"/>
        <w:color w:val="000000"/>
        <w:sz w:val="20"/>
      </w:rPr>
    </w:lvl>
  </w:abstractNum>
  <w:abstractNum w:abstractNumId="25" w15:restartNumberingAfterBreak="0">
    <w:nsid w:val="FFFFFFE3"/>
    <w:multiLevelType w:val="singleLevel"/>
    <w:tmpl w:val="2F66E2F0"/>
    <w:lvl w:ilvl="0">
      <w:start w:val="1"/>
      <w:numFmt w:val="bullet"/>
      <w:lvlText w:val="•"/>
      <w:lvlJc w:val="left"/>
      <w:rPr>
        <w:rFonts w:ascii="Times New Roman" w:hAnsi="Times New Roman"/>
        <w:color w:val="000000"/>
        <w:sz w:val="20"/>
      </w:rPr>
    </w:lvl>
  </w:abstractNum>
  <w:abstractNum w:abstractNumId="26" w15:restartNumberingAfterBreak="0">
    <w:nsid w:val="FFFFFFE4"/>
    <w:multiLevelType w:val="singleLevel"/>
    <w:tmpl w:val="E77AC494"/>
    <w:lvl w:ilvl="0">
      <w:start w:val="1"/>
      <w:numFmt w:val="bullet"/>
      <w:lvlText w:val="•"/>
      <w:lvlJc w:val="left"/>
      <w:rPr>
        <w:rFonts w:ascii="Times New Roman" w:hAnsi="Times New Roman"/>
        <w:color w:val="000000"/>
        <w:sz w:val="20"/>
      </w:rPr>
    </w:lvl>
  </w:abstractNum>
  <w:abstractNum w:abstractNumId="27" w15:restartNumberingAfterBreak="0">
    <w:nsid w:val="FFFFFFE5"/>
    <w:multiLevelType w:val="singleLevel"/>
    <w:tmpl w:val="D7322B80"/>
    <w:lvl w:ilvl="0">
      <w:start w:val="1"/>
      <w:numFmt w:val="bullet"/>
      <w:lvlText w:val="•"/>
      <w:lvlJc w:val="left"/>
      <w:rPr>
        <w:rFonts w:ascii="Times New Roman" w:hAnsi="Times New Roman"/>
        <w:color w:val="000000"/>
        <w:sz w:val="20"/>
      </w:rPr>
    </w:lvl>
  </w:abstractNum>
  <w:abstractNum w:abstractNumId="28" w15:restartNumberingAfterBreak="0">
    <w:nsid w:val="FFFFFFE6"/>
    <w:multiLevelType w:val="singleLevel"/>
    <w:tmpl w:val="3FF28EAA"/>
    <w:lvl w:ilvl="0">
      <w:start w:val="1"/>
      <w:numFmt w:val="bullet"/>
      <w:lvlText w:val="•"/>
      <w:lvlJc w:val="left"/>
      <w:rPr>
        <w:rFonts w:ascii="Times New Roman" w:hAnsi="Times New Roman"/>
        <w:color w:val="000000"/>
        <w:sz w:val="20"/>
      </w:rPr>
    </w:lvl>
  </w:abstractNum>
  <w:abstractNum w:abstractNumId="29" w15:restartNumberingAfterBreak="0">
    <w:nsid w:val="FFFFFFE7"/>
    <w:multiLevelType w:val="singleLevel"/>
    <w:tmpl w:val="70B2D184"/>
    <w:lvl w:ilvl="0">
      <w:start w:val="1"/>
      <w:numFmt w:val="bullet"/>
      <w:lvlText w:val="•"/>
      <w:lvlJc w:val="left"/>
      <w:rPr>
        <w:rFonts w:ascii="Times New Roman" w:hAnsi="Times New Roman"/>
        <w:color w:val="000000"/>
        <w:sz w:val="20"/>
      </w:rPr>
    </w:lvl>
  </w:abstractNum>
  <w:abstractNum w:abstractNumId="30" w15:restartNumberingAfterBreak="0">
    <w:nsid w:val="FFFFFFE8"/>
    <w:multiLevelType w:val="singleLevel"/>
    <w:tmpl w:val="D5E8E09E"/>
    <w:lvl w:ilvl="0">
      <w:start w:val="1"/>
      <w:numFmt w:val="bullet"/>
      <w:lvlText w:val="•"/>
      <w:lvlJc w:val="left"/>
      <w:rPr>
        <w:rFonts w:ascii="Times New Roman" w:hAnsi="Times New Roman"/>
        <w:color w:val="000000"/>
        <w:sz w:val="20"/>
      </w:rPr>
    </w:lvl>
  </w:abstractNum>
  <w:abstractNum w:abstractNumId="31" w15:restartNumberingAfterBreak="0">
    <w:nsid w:val="FFFFFFE9"/>
    <w:multiLevelType w:val="singleLevel"/>
    <w:tmpl w:val="4EAC7450"/>
    <w:lvl w:ilvl="0">
      <w:start w:val="1"/>
      <w:numFmt w:val="bullet"/>
      <w:lvlText w:val="•"/>
      <w:lvlJc w:val="left"/>
      <w:rPr>
        <w:rFonts w:ascii="Times New Roman" w:hAnsi="Times New Roman"/>
        <w:color w:val="000000"/>
        <w:sz w:val="20"/>
      </w:rPr>
    </w:lvl>
  </w:abstractNum>
  <w:abstractNum w:abstractNumId="32" w15:restartNumberingAfterBreak="0">
    <w:nsid w:val="FFFFFFEA"/>
    <w:multiLevelType w:val="singleLevel"/>
    <w:tmpl w:val="B2309238"/>
    <w:lvl w:ilvl="0">
      <w:start w:val="1"/>
      <w:numFmt w:val="bullet"/>
      <w:lvlText w:val="•"/>
      <w:lvlJc w:val="left"/>
      <w:rPr>
        <w:rFonts w:ascii="Times New Roman" w:hAnsi="Times New Roman"/>
        <w:color w:val="000000"/>
        <w:sz w:val="20"/>
      </w:rPr>
    </w:lvl>
  </w:abstractNum>
  <w:abstractNum w:abstractNumId="33" w15:restartNumberingAfterBreak="0">
    <w:nsid w:val="FFFFFFEB"/>
    <w:multiLevelType w:val="singleLevel"/>
    <w:tmpl w:val="8FA89D30"/>
    <w:lvl w:ilvl="0">
      <w:start w:val="1"/>
      <w:numFmt w:val="bullet"/>
      <w:lvlText w:val="•"/>
      <w:lvlJc w:val="left"/>
      <w:rPr>
        <w:rFonts w:ascii="Times New Roman" w:hAnsi="Times New Roman"/>
        <w:color w:val="000000"/>
        <w:sz w:val="16"/>
      </w:rPr>
    </w:lvl>
  </w:abstractNum>
  <w:abstractNum w:abstractNumId="34" w15:restartNumberingAfterBreak="0">
    <w:nsid w:val="FFFFFFEC"/>
    <w:multiLevelType w:val="singleLevel"/>
    <w:tmpl w:val="417ED096"/>
    <w:lvl w:ilvl="0">
      <w:start w:val="1"/>
      <w:numFmt w:val="bullet"/>
      <w:lvlText w:val="•"/>
      <w:lvlJc w:val="left"/>
      <w:rPr>
        <w:rFonts w:ascii="Times New Roman" w:hAnsi="Times New Roman"/>
        <w:color w:val="000000"/>
        <w:sz w:val="16"/>
      </w:rPr>
    </w:lvl>
  </w:abstractNum>
  <w:abstractNum w:abstractNumId="35" w15:restartNumberingAfterBreak="0">
    <w:nsid w:val="FFFFFFED"/>
    <w:multiLevelType w:val="singleLevel"/>
    <w:tmpl w:val="D2B06A5C"/>
    <w:lvl w:ilvl="0">
      <w:start w:val="1"/>
      <w:numFmt w:val="bullet"/>
      <w:lvlText w:val="•"/>
      <w:lvlJc w:val="left"/>
      <w:rPr>
        <w:rFonts w:ascii="Times New Roman" w:hAnsi="Times New Roman"/>
        <w:color w:val="000000"/>
        <w:sz w:val="16"/>
      </w:rPr>
    </w:lvl>
  </w:abstractNum>
  <w:abstractNum w:abstractNumId="36" w15:restartNumberingAfterBreak="0">
    <w:nsid w:val="FFFFFFEE"/>
    <w:multiLevelType w:val="singleLevel"/>
    <w:tmpl w:val="13540522"/>
    <w:lvl w:ilvl="0">
      <w:start w:val="1"/>
      <w:numFmt w:val="bullet"/>
      <w:lvlText w:val="•"/>
      <w:lvlJc w:val="left"/>
      <w:rPr>
        <w:rFonts w:ascii="Times New Roman" w:hAnsi="Times New Roman"/>
        <w:color w:val="000000"/>
        <w:sz w:val="16"/>
      </w:rPr>
    </w:lvl>
  </w:abstractNum>
  <w:abstractNum w:abstractNumId="37" w15:restartNumberingAfterBreak="0">
    <w:nsid w:val="FFFFFFEF"/>
    <w:multiLevelType w:val="singleLevel"/>
    <w:tmpl w:val="6AAA9694"/>
    <w:lvl w:ilvl="0">
      <w:start w:val="1"/>
      <w:numFmt w:val="bullet"/>
      <w:lvlText w:val="•"/>
      <w:lvlJc w:val="left"/>
      <w:rPr>
        <w:rFonts w:ascii="Times New Roman" w:hAnsi="Times New Roman"/>
        <w:color w:val="000000"/>
        <w:sz w:val="16"/>
      </w:rPr>
    </w:lvl>
  </w:abstractNum>
  <w:abstractNum w:abstractNumId="38" w15:restartNumberingAfterBreak="0">
    <w:nsid w:val="FFFFFFF0"/>
    <w:multiLevelType w:val="singleLevel"/>
    <w:tmpl w:val="126E64E4"/>
    <w:lvl w:ilvl="0">
      <w:start w:val="1"/>
      <w:numFmt w:val="bullet"/>
      <w:lvlText w:val="•"/>
      <w:lvlJc w:val="left"/>
      <w:rPr>
        <w:rFonts w:ascii="Times New Roman" w:hAnsi="Times New Roman"/>
        <w:color w:val="000000"/>
        <w:sz w:val="16"/>
      </w:rPr>
    </w:lvl>
  </w:abstractNum>
  <w:abstractNum w:abstractNumId="39" w15:restartNumberingAfterBreak="0">
    <w:nsid w:val="FFFFFFF1"/>
    <w:multiLevelType w:val="singleLevel"/>
    <w:tmpl w:val="AF78335A"/>
    <w:lvl w:ilvl="0">
      <w:start w:val="1"/>
      <w:numFmt w:val="bullet"/>
      <w:lvlText w:val="•"/>
      <w:lvlJc w:val="left"/>
      <w:rPr>
        <w:rFonts w:ascii="Times New Roman" w:hAnsi="Times New Roman"/>
        <w:color w:val="000000"/>
        <w:sz w:val="16"/>
      </w:rPr>
    </w:lvl>
  </w:abstractNum>
  <w:abstractNum w:abstractNumId="40" w15:restartNumberingAfterBreak="0">
    <w:nsid w:val="FFFFFFF2"/>
    <w:multiLevelType w:val="singleLevel"/>
    <w:tmpl w:val="706E89EC"/>
    <w:lvl w:ilvl="0">
      <w:start w:val="1"/>
      <w:numFmt w:val="bullet"/>
      <w:lvlText w:val="•"/>
      <w:lvlJc w:val="left"/>
      <w:rPr>
        <w:rFonts w:ascii="Times New Roman" w:hAnsi="Times New Roman"/>
        <w:color w:val="000000"/>
        <w:sz w:val="16"/>
      </w:rPr>
    </w:lvl>
  </w:abstractNum>
  <w:abstractNum w:abstractNumId="41" w15:restartNumberingAfterBreak="0">
    <w:nsid w:val="FFFFFFF3"/>
    <w:multiLevelType w:val="singleLevel"/>
    <w:tmpl w:val="E86AB7C8"/>
    <w:lvl w:ilvl="0">
      <w:start w:val="1"/>
      <w:numFmt w:val="bullet"/>
      <w:lvlText w:val="•"/>
      <w:lvlJc w:val="left"/>
      <w:rPr>
        <w:rFonts w:ascii="Times New Roman" w:hAnsi="Times New Roman"/>
        <w:color w:val="000000"/>
        <w:sz w:val="16"/>
      </w:rPr>
    </w:lvl>
  </w:abstractNum>
  <w:abstractNum w:abstractNumId="42" w15:restartNumberingAfterBreak="0">
    <w:nsid w:val="FFFFFFF4"/>
    <w:multiLevelType w:val="singleLevel"/>
    <w:tmpl w:val="B4BE6790"/>
    <w:lvl w:ilvl="0">
      <w:start w:val="1"/>
      <w:numFmt w:val="bullet"/>
      <w:lvlText w:val="•"/>
      <w:lvlJc w:val="left"/>
      <w:rPr>
        <w:rFonts w:ascii="Times New Roman" w:hAnsi="Times New Roman"/>
        <w:color w:val="000000"/>
        <w:sz w:val="16"/>
      </w:rPr>
    </w:lvl>
  </w:abstractNum>
  <w:abstractNum w:abstractNumId="43" w15:restartNumberingAfterBreak="0">
    <w:nsid w:val="FFFFFFF5"/>
    <w:multiLevelType w:val="singleLevel"/>
    <w:tmpl w:val="3C420550"/>
    <w:lvl w:ilvl="0">
      <w:start w:val="1"/>
      <w:numFmt w:val="bullet"/>
      <w:lvlText w:val="•"/>
      <w:lvlJc w:val="left"/>
      <w:rPr>
        <w:rFonts w:ascii="Times New Roman" w:hAnsi="Times New Roman"/>
        <w:color w:val="000000"/>
        <w:sz w:val="16"/>
      </w:rPr>
    </w:lvl>
  </w:abstractNum>
  <w:abstractNum w:abstractNumId="44" w15:restartNumberingAfterBreak="0">
    <w:nsid w:val="FFFFFFF6"/>
    <w:multiLevelType w:val="singleLevel"/>
    <w:tmpl w:val="14B0FA14"/>
    <w:lvl w:ilvl="0">
      <w:start w:val="1"/>
      <w:numFmt w:val="bullet"/>
      <w:lvlText w:val="•"/>
      <w:lvlJc w:val="left"/>
      <w:rPr>
        <w:rFonts w:ascii="Times New Roman" w:hAnsi="Times New Roman"/>
        <w:color w:val="000000"/>
        <w:sz w:val="16"/>
      </w:rPr>
    </w:lvl>
  </w:abstractNum>
  <w:abstractNum w:abstractNumId="45" w15:restartNumberingAfterBreak="0">
    <w:nsid w:val="FFFFFFF7"/>
    <w:multiLevelType w:val="singleLevel"/>
    <w:tmpl w:val="8DE2B3E0"/>
    <w:lvl w:ilvl="0">
      <w:start w:val="1"/>
      <w:numFmt w:val="bullet"/>
      <w:lvlText w:val="•"/>
      <w:lvlJc w:val="left"/>
      <w:rPr>
        <w:rFonts w:ascii="Times New Roman" w:hAnsi="Times New Roman"/>
        <w:color w:val="000000"/>
        <w:sz w:val="16"/>
      </w:rPr>
    </w:lvl>
  </w:abstractNum>
  <w:abstractNum w:abstractNumId="46" w15:restartNumberingAfterBreak="0">
    <w:nsid w:val="FFFFFFF8"/>
    <w:multiLevelType w:val="singleLevel"/>
    <w:tmpl w:val="CA78F7A2"/>
    <w:lvl w:ilvl="0">
      <w:start w:val="1"/>
      <w:numFmt w:val="bullet"/>
      <w:lvlText w:val="•"/>
      <w:lvlJc w:val="left"/>
      <w:rPr>
        <w:rFonts w:ascii="Times New Roman" w:hAnsi="Times New Roman"/>
        <w:color w:val="000000"/>
        <w:sz w:val="16"/>
      </w:rPr>
    </w:lvl>
  </w:abstractNum>
  <w:abstractNum w:abstractNumId="47" w15:restartNumberingAfterBreak="0">
    <w:nsid w:val="FFFFFFF9"/>
    <w:multiLevelType w:val="singleLevel"/>
    <w:tmpl w:val="3A96116E"/>
    <w:lvl w:ilvl="0">
      <w:start w:val="1"/>
      <w:numFmt w:val="bullet"/>
      <w:lvlText w:val="•"/>
      <w:lvlJc w:val="left"/>
      <w:rPr>
        <w:rFonts w:ascii="Times New Roman" w:hAnsi="Times New Roman"/>
        <w:color w:val="000000"/>
        <w:sz w:val="16"/>
      </w:rPr>
    </w:lvl>
  </w:abstractNum>
  <w:abstractNum w:abstractNumId="48" w15:restartNumberingAfterBreak="0">
    <w:nsid w:val="FFFFFFFA"/>
    <w:multiLevelType w:val="singleLevel"/>
    <w:tmpl w:val="CF4C4C32"/>
    <w:lvl w:ilvl="0">
      <w:start w:val="1"/>
      <w:numFmt w:val="bullet"/>
      <w:lvlText w:val="•"/>
      <w:lvlJc w:val="left"/>
      <w:rPr>
        <w:rFonts w:ascii="Times New Roman" w:hAnsi="Times New Roman"/>
        <w:color w:val="000000"/>
        <w:sz w:val="16"/>
      </w:rPr>
    </w:lvl>
  </w:abstractNum>
  <w:abstractNum w:abstractNumId="49" w15:restartNumberingAfterBreak="0">
    <w:nsid w:val="FFFFFFFB"/>
    <w:multiLevelType w:val="singleLevel"/>
    <w:tmpl w:val="F3047002"/>
    <w:lvl w:ilvl="0">
      <w:start w:val="1"/>
      <w:numFmt w:val="bullet"/>
      <w:lvlText w:val="•"/>
      <w:lvlJc w:val="left"/>
      <w:rPr>
        <w:rFonts w:ascii="Times New Roman" w:hAnsi="Times New Roman"/>
        <w:color w:val="000000"/>
        <w:sz w:val="16"/>
      </w:rPr>
    </w:lvl>
  </w:abstractNum>
  <w:abstractNum w:abstractNumId="50" w15:restartNumberingAfterBreak="0">
    <w:nsid w:val="FFFFFFFC"/>
    <w:multiLevelType w:val="singleLevel"/>
    <w:tmpl w:val="5B880B78"/>
    <w:lvl w:ilvl="0">
      <w:start w:val="1"/>
      <w:numFmt w:val="bullet"/>
      <w:lvlText w:val="•"/>
      <w:lvlJc w:val="left"/>
      <w:rPr>
        <w:rFonts w:ascii="Times New Roman" w:hAnsi="Times New Roman"/>
        <w:color w:val="000000"/>
        <w:sz w:val="16"/>
      </w:rPr>
    </w:lvl>
  </w:abstractNum>
  <w:abstractNum w:abstractNumId="51" w15:restartNumberingAfterBreak="0">
    <w:nsid w:val="FFFFFFFD"/>
    <w:multiLevelType w:val="singleLevel"/>
    <w:tmpl w:val="8174BF06"/>
    <w:lvl w:ilvl="0">
      <w:start w:val="1"/>
      <w:numFmt w:val="bullet"/>
      <w:lvlText w:val="•"/>
      <w:lvlJc w:val="left"/>
      <w:rPr>
        <w:rFonts w:ascii="Times New Roman" w:hAnsi="Times New Roman"/>
        <w:color w:val="000000"/>
        <w:sz w:val="16"/>
      </w:rPr>
    </w:lvl>
  </w:abstractNum>
  <w:abstractNum w:abstractNumId="52" w15:restartNumberingAfterBreak="0">
    <w:nsid w:val="FFFFFFFE"/>
    <w:multiLevelType w:val="singleLevel"/>
    <w:tmpl w:val="C2803AAA"/>
    <w:lvl w:ilvl="0">
      <w:start w:val="1"/>
      <w:numFmt w:val="bullet"/>
      <w:lvlText w:val="•"/>
      <w:lvlJc w:val="left"/>
      <w:rPr>
        <w:rFonts w:ascii="Times New Roman" w:hAnsi="Times New Roman"/>
        <w:color w:val="000000"/>
        <w:sz w:val="16"/>
      </w:rPr>
    </w:lvl>
  </w:abstractNum>
  <w:abstractNum w:abstractNumId="53" w15:restartNumberingAfterBreak="0">
    <w:nsid w:val="0D8E2FBE"/>
    <w:multiLevelType w:val="hybridMultilevel"/>
    <w:tmpl w:val="37F07530"/>
    <w:lvl w:ilvl="0" w:tplc="9490F464">
      <w:start w:val="1"/>
      <w:numFmt w:val="decimal"/>
      <w:lvlText w:val="%1."/>
      <w:lvlJc w:val="left"/>
      <w:pPr>
        <w:ind w:left="360" w:hanging="360"/>
      </w:pPr>
      <w:rPr>
        <w:rFonts w:hint="default" w:ascii="Arial" w:hAnsi="Arial"/>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28153B"/>
    <w:multiLevelType w:val="hybridMultilevel"/>
    <w:tmpl w:val="58BA2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0421511"/>
    <w:multiLevelType w:val="hybridMultilevel"/>
    <w:tmpl w:val="C7C2EC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96911A7"/>
    <w:multiLevelType w:val="hybridMultilevel"/>
    <w:tmpl w:val="C7C2E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2E55FA"/>
    <w:multiLevelType w:val="hybridMultilevel"/>
    <w:tmpl w:val="1E7E2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A05ABB"/>
    <w:multiLevelType w:val="hybridMultilevel"/>
    <w:tmpl w:val="12964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47363A"/>
    <w:multiLevelType w:val="multilevel"/>
    <w:tmpl w:val="F89E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4266C4"/>
    <w:multiLevelType w:val="hybridMultilevel"/>
    <w:tmpl w:val="EF9496D4"/>
    <w:lvl w:ilvl="0" w:tplc="C4C2CA2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91502E"/>
    <w:multiLevelType w:val="hybridMultilevel"/>
    <w:tmpl w:val="D63C5E78"/>
    <w:lvl w:ilvl="0" w:tplc="2626CF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90DBE"/>
    <w:multiLevelType w:val="hybridMultilevel"/>
    <w:tmpl w:val="DE7A8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55065">
    <w:abstractNumId w:val="52"/>
  </w:num>
  <w:num w:numId="2" w16cid:durableId="202404199">
    <w:abstractNumId w:val="51"/>
  </w:num>
  <w:num w:numId="3" w16cid:durableId="1044212977">
    <w:abstractNumId w:val="50"/>
  </w:num>
  <w:num w:numId="4" w16cid:durableId="2024041185">
    <w:abstractNumId w:val="49"/>
  </w:num>
  <w:num w:numId="5" w16cid:durableId="1157502783">
    <w:abstractNumId w:val="48"/>
  </w:num>
  <w:num w:numId="6" w16cid:durableId="1012026023">
    <w:abstractNumId w:val="47"/>
  </w:num>
  <w:num w:numId="7" w16cid:durableId="1397584121">
    <w:abstractNumId w:val="46"/>
  </w:num>
  <w:num w:numId="8" w16cid:durableId="1868176827">
    <w:abstractNumId w:val="45"/>
  </w:num>
  <w:num w:numId="9" w16cid:durableId="1224489946">
    <w:abstractNumId w:val="44"/>
  </w:num>
  <w:num w:numId="10" w16cid:durableId="842084508">
    <w:abstractNumId w:val="43"/>
  </w:num>
  <w:num w:numId="11" w16cid:durableId="1725832905">
    <w:abstractNumId w:val="42"/>
  </w:num>
  <w:num w:numId="12" w16cid:durableId="1910117394">
    <w:abstractNumId w:val="41"/>
  </w:num>
  <w:num w:numId="13" w16cid:durableId="522521826">
    <w:abstractNumId w:val="40"/>
  </w:num>
  <w:num w:numId="14" w16cid:durableId="1501774110">
    <w:abstractNumId w:val="39"/>
  </w:num>
  <w:num w:numId="15" w16cid:durableId="117843698">
    <w:abstractNumId w:val="38"/>
  </w:num>
  <w:num w:numId="16" w16cid:durableId="379016532">
    <w:abstractNumId w:val="37"/>
  </w:num>
  <w:num w:numId="17" w16cid:durableId="56755145">
    <w:abstractNumId w:val="36"/>
  </w:num>
  <w:num w:numId="18" w16cid:durableId="1421369643">
    <w:abstractNumId w:val="35"/>
  </w:num>
  <w:num w:numId="19" w16cid:durableId="1579751086">
    <w:abstractNumId w:val="34"/>
  </w:num>
  <w:num w:numId="20" w16cid:durableId="1836530213">
    <w:abstractNumId w:val="33"/>
  </w:num>
  <w:num w:numId="21" w16cid:durableId="786310748">
    <w:abstractNumId w:val="32"/>
  </w:num>
  <w:num w:numId="22" w16cid:durableId="1979801827">
    <w:abstractNumId w:val="31"/>
  </w:num>
  <w:num w:numId="23" w16cid:durableId="1687050261">
    <w:abstractNumId w:val="30"/>
  </w:num>
  <w:num w:numId="24" w16cid:durableId="1534537511">
    <w:abstractNumId w:val="29"/>
  </w:num>
  <w:num w:numId="25" w16cid:durableId="2016760065">
    <w:abstractNumId w:val="28"/>
  </w:num>
  <w:num w:numId="26" w16cid:durableId="1514417314">
    <w:abstractNumId w:val="27"/>
  </w:num>
  <w:num w:numId="27" w16cid:durableId="1821269621">
    <w:abstractNumId w:val="26"/>
  </w:num>
  <w:num w:numId="28" w16cid:durableId="26295315">
    <w:abstractNumId w:val="25"/>
  </w:num>
  <w:num w:numId="29" w16cid:durableId="1063606400">
    <w:abstractNumId w:val="24"/>
  </w:num>
  <w:num w:numId="30" w16cid:durableId="89354858">
    <w:abstractNumId w:val="23"/>
  </w:num>
  <w:num w:numId="31" w16cid:durableId="264848442">
    <w:abstractNumId w:val="22"/>
  </w:num>
  <w:num w:numId="32" w16cid:durableId="1305115387">
    <w:abstractNumId w:val="21"/>
  </w:num>
  <w:num w:numId="33" w16cid:durableId="556740132">
    <w:abstractNumId w:val="20"/>
  </w:num>
  <w:num w:numId="34" w16cid:durableId="1518352055">
    <w:abstractNumId w:val="19"/>
  </w:num>
  <w:num w:numId="35" w16cid:durableId="1449742197">
    <w:abstractNumId w:val="18"/>
  </w:num>
  <w:num w:numId="36" w16cid:durableId="86656145">
    <w:abstractNumId w:val="17"/>
  </w:num>
  <w:num w:numId="37" w16cid:durableId="618070438">
    <w:abstractNumId w:val="16"/>
  </w:num>
  <w:num w:numId="38" w16cid:durableId="1573616582">
    <w:abstractNumId w:val="15"/>
  </w:num>
  <w:num w:numId="39" w16cid:durableId="2066680773">
    <w:abstractNumId w:val="14"/>
  </w:num>
  <w:num w:numId="40" w16cid:durableId="599608152">
    <w:abstractNumId w:val="13"/>
  </w:num>
  <w:num w:numId="41" w16cid:durableId="608971512">
    <w:abstractNumId w:val="12"/>
  </w:num>
  <w:num w:numId="42" w16cid:durableId="1375693352">
    <w:abstractNumId w:val="11"/>
  </w:num>
  <w:num w:numId="43" w16cid:durableId="2022079370">
    <w:abstractNumId w:val="10"/>
  </w:num>
  <w:num w:numId="44" w16cid:durableId="1659841616">
    <w:abstractNumId w:val="9"/>
  </w:num>
  <w:num w:numId="45" w16cid:durableId="375589615">
    <w:abstractNumId w:val="8"/>
  </w:num>
  <w:num w:numId="46" w16cid:durableId="1798717802">
    <w:abstractNumId w:val="7"/>
  </w:num>
  <w:num w:numId="47" w16cid:durableId="2012096041">
    <w:abstractNumId w:val="6"/>
  </w:num>
  <w:num w:numId="48" w16cid:durableId="873731960">
    <w:abstractNumId w:val="5"/>
  </w:num>
  <w:num w:numId="49" w16cid:durableId="1326086607">
    <w:abstractNumId w:val="4"/>
  </w:num>
  <w:num w:numId="50" w16cid:durableId="1284724456">
    <w:abstractNumId w:val="3"/>
  </w:num>
  <w:num w:numId="51" w16cid:durableId="676536216">
    <w:abstractNumId w:val="2"/>
  </w:num>
  <w:num w:numId="52" w16cid:durableId="505676242">
    <w:abstractNumId w:val="1"/>
  </w:num>
  <w:num w:numId="53" w16cid:durableId="747113399">
    <w:abstractNumId w:val="0"/>
  </w:num>
  <w:num w:numId="54" w16cid:durableId="1385829559">
    <w:abstractNumId w:val="57"/>
  </w:num>
  <w:num w:numId="55" w16cid:durableId="140199211">
    <w:abstractNumId w:val="58"/>
  </w:num>
  <w:num w:numId="56" w16cid:durableId="781262813">
    <w:abstractNumId w:val="54"/>
  </w:num>
  <w:num w:numId="57" w16cid:durableId="372467875">
    <w:abstractNumId w:val="61"/>
  </w:num>
  <w:num w:numId="58" w16cid:durableId="1514370591">
    <w:abstractNumId w:val="56"/>
  </w:num>
  <w:num w:numId="59" w16cid:durableId="1521505503">
    <w:abstractNumId w:val="55"/>
  </w:num>
  <w:num w:numId="60" w16cid:durableId="1060439146">
    <w:abstractNumId w:val="62"/>
  </w:num>
  <w:num w:numId="61" w16cid:durableId="1749842937">
    <w:abstractNumId w:val="53"/>
  </w:num>
  <w:num w:numId="62" w16cid:durableId="2114398176">
    <w:abstractNumId w:val="60"/>
  </w:num>
  <w:num w:numId="63" w16cid:durableId="98720477">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C3"/>
    <w:rsid w:val="0000710C"/>
    <w:rsid w:val="00011492"/>
    <w:rsid w:val="00016500"/>
    <w:rsid w:val="00017408"/>
    <w:rsid w:val="00020833"/>
    <w:rsid w:val="00021ABE"/>
    <w:rsid w:val="000232DD"/>
    <w:rsid w:val="00025C7D"/>
    <w:rsid w:val="00027AE5"/>
    <w:rsid w:val="00034AA8"/>
    <w:rsid w:val="0003768F"/>
    <w:rsid w:val="00037EAF"/>
    <w:rsid w:val="000438E6"/>
    <w:rsid w:val="00043B70"/>
    <w:rsid w:val="00047E4F"/>
    <w:rsid w:val="00052225"/>
    <w:rsid w:val="00053E3C"/>
    <w:rsid w:val="0005446C"/>
    <w:rsid w:val="00054AC1"/>
    <w:rsid w:val="000558C3"/>
    <w:rsid w:val="00056DE1"/>
    <w:rsid w:val="000627B2"/>
    <w:rsid w:val="00065654"/>
    <w:rsid w:val="000660AC"/>
    <w:rsid w:val="00070A4C"/>
    <w:rsid w:val="00072FF2"/>
    <w:rsid w:val="0007398A"/>
    <w:rsid w:val="000747FD"/>
    <w:rsid w:val="000751A1"/>
    <w:rsid w:val="00075452"/>
    <w:rsid w:val="00075525"/>
    <w:rsid w:val="000766C7"/>
    <w:rsid w:val="00080025"/>
    <w:rsid w:val="00080B23"/>
    <w:rsid w:val="00084588"/>
    <w:rsid w:val="00084663"/>
    <w:rsid w:val="00091F2C"/>
    <w:rsid w:val="000A45A7"/>
    <w:rsid w:val="000A4A19"/>
    <w:rsid w:val="000A6147"/>
    <w:rsid w:val="000B1D15"/>
    <w:rsid w:val="000B3E99"/>
    <w:rsid w:val="000B465C"/>
    <w:rsid w:val="000B4C15"/>
    <w:rsid w:val="000B79B5"/>
    <w:rsid w:val="000C3D4B"/>
    <w:rsid w:val="000C574D"/>
    <w:rsid w:val="000D24A9"/>
    <w:rsid w:val="000D3A26"/>
    <w:rsid w:val="000D56D5"/>
    <w:rsid w:val="000E0FE1"/>
    <w:rsid w:val="000E1EF9"/>
    <w:rsid w:val="000E46D5"/>
    <w:rsid w:val="000E4D27"/>
    <w:rsid w:val="000E5BD8"/>
    <w:rsid w:val="000E5FC0"/>
    <w:rsid w:val="0010325E"/>
    <w:rsid w:val="00106A7F"/>
    <w:rsid w:val="0010725F"/>
    <w:rsid w:val="00107AFF"/>
    <w:rsid w:val="00107DC7"/>
    <w:rsid w:val="00110DB3"/>
    <w:rsid w:val="00111C51"/>
    <w:rsid w:val="0011240B"/>
    <w:rsid w:val="00112987"/>
    <w:rsid w:val="001212B3"/>
    <w:rsid w:val="00122901"/>
    <w:rsid w:val="00122B6D"/>
    <w:rsid w:val="00122D96"/>
    <w:rsid w:val="00124F9F"/>
    <w:rsid w:val="00125DB4"/>
    <w:rsid w:val="001269EE"/>
    <w:rsid w:val="0013161C"/>
    <w:rsid w:val="00131E84"/>
    <w:rsid w:val="00135879"/>
    <w:rsid w:val="001435CC"/>
    <w:rsid w:val="00144DB6"/>
    <w:rsid w:val="00146BB1"/>
    <w:rsid w:val="001523CD"/>
    <w:rsid w:val="00152AF5"/>
    <w:rsid w:val="00152DDA"/>
    <w:rsid w:val="00153224"/>
    <w:rsid w:val="00154038"/>
    <w:rsid w:val="001554C5"/>
    <w:rsid w:val="001557E4"/>
    <w:rsid w:val="0016260D"/>
    <w:rsid w:val="00166A35"/>
    <w:rsid w:val="00167352"/>
    <w:rsid w:val="00172EF9"/>
    <w:rsid w:val="00177B0A"/>
    <w:rsid w:val="00182A4E"/>
    <w:rsid w:val="001859CC"/>
    <w:rsid w:val="00186917"/>
    <w:rsid w:val="00190779"/>
    <w:rsid w:val="001955EB"/>
    <w:rsid w:val="001A5519"/>
    <w:rsid w:val="001A7156"/>
    <w:rsid w:val="001B27E1"/>
    <w:rsid w:val="001B3AF4"/>
    <w:rsid w:val="001B72BD"/>
    <w:rsid w:val="001C236A"/>
    <w:rsid w:val="001D0367"/>
    <w:rsid w:val="001D2EE1"/>
    <w:rsid w:val="001D5929"/>
    <w:rsid w:val="001D6D64"/>
    <w:rsid w:val="001D7651"/>
    <w:rsid w:val="001E01A4"/>
    <w:rsid w:val="001E0D78"/>
    <w:rsid w:val="001E4E5F"/>
    <w:rsid w:val="001E5537"/>
    <w:rsid w:val="001F0A59"/>
    <w:rsid w:val="001F5C59"/>
    <w:rsid w:val="001F5EAA"/>
    <w:rsid w:val="001F6606"/>
    <w:rsid w:val="00206AC2"/>
    <w:rsid w:val="00206F80"/>
    <w:rsid w:val="00207FEA"/>
    <w:rsid w:val="00211C0C"/>
    <w:rsid w:val="00215CAB"/>
    <w:rsid w:val="002160E4"/>
    <w:rsid w:val="00216514"/>
    <w:rsid w:val="002179BA"/>
    <w:rsid w:val="00217CF6"/>
    <w:rsid w:val="00220CE9"/>
    <w:rsid w:val="00223056"/>
    <w:rsid w:val="002257D5"/>
    <w:rsid w:val="0023116E"/>
    <w:rsid w:val="00236E0F"/>
    <w:rsid w:val="0024097B"/>
    <w:rsid w:val="002417E2"/>
    <w:rsid w:val="00244803"/>
    <w:rsid w:val="00245CA7"/>
    <w:rsid w:val="0024610E"/>
    <w:rsid w:val="0025134B"/>
    <w:rsid w:val="00251A78"/>
    <w:rsid w:val="00251D57"/>
    <w:rsid w:val="0025451E"/>
    <w:rsid w:val="00254B28"/>
    <w:rsid w:val="002564A2"/>
    <w:rsid w:val="00257E3A"/>
    <w:rsid w:val="0026140C"/>
    <w:rsid w:val="00266A63"/>
    <w:rsid w:val="00270C33"/>
    <w:rsid w:val="00272694"/>
    <w:rsid w:val="00277784"/>
    <w:rsid w:val="00284A91"/>
    <w:rsid w:val="00287D09"/>
    <w:rsid w:val="00290368"/>
    <w:rsid w:val="002959B9"/>
    <w:rsid w:val="002A14E0"/>
    <w:rsid w:val="002A5208"/>
    <w:rsid w:val="002A5EAA"/>
    <w:rsid w:val="002C01FA"/>
    <w:rsid w:val="002C5980"/>
    <w:rsid w:val="002C5A66"/>
    <w:rsid w:val="002C70A8"/>
    <w:rsid w:val="002D326E"/>
    <w:rsid w:val="002D4D1C"/>
    <w:rsid w:val="002D4DBF"/>
    <w:rsid w:val="002D6349"/>
    <w:rsid w:val="002E2296"/>
    <w:rsid w:val="002E42BA"/>
    <w:rsid w:val="002E5133"/>
    <w:rsid w:val="002E5D6B"/>
    <w:rsid w:val="002F583A"/>
    <w:rsid w:val="00301F10"/>
    <w:rsid w:val="00303C7B"/>
    <w:rsid w:val="00303E5A"/>
    <w:rsid w:val="003102D4"/>
    <w:rsid w:val="00310B57"/>
    <w:rsid w:val="00310F11"/>
    <w:rsid w:val="00311FA2"/>
    <w:rsid w:val="00312B58"/>
    <w:rsid w:val="003158E5"/>
    <w:rsid w:val="00320608"/>
    <w:rsid w:val="00323D3F"/>
    <w:rsid w:val="003277A6"/>
    <w:rsid w:val="003313A6"/>
    <w:rsid w:val="00333BFC"/>
    <w:rsid w:val="003343EB"/>
    <w:rsid w:val="003351A4"/>
    <w:rsid w:val="00335934"/>
    <w:rsid w:val="00340EFD"/>
    <w:rsid w:val="00344407"/>
    <w:rsid w:val="003459F0"/>
    <w:rsid w:val="00351B10"/>
    <w:rsid w:val="00354E19"/>
    <w:rsid w:val="00354E7D"/>
    <w:rsid w:val="00356CA4"/>
    <w:rsid w:val="0036135A"/>
    <w:rsid w:val="00362CA5"/>
    <w:rsid w:val="00367610"/>
    <w:rsid w:val="00370C97"/>
    <w:rsid w:val="00372EBF"/>
    <w:rsid w:val="0037722E"/>
    <w:rsid w:val="0038177C"/>
    <w:rsid w:val="003902E5"/>
    <w:rsid w:val="00390A01"/>
    <w:rsid w:val="003949F2"/>
    <w:rsid w:val="003A0065"/>
    <w:rsid w:val="003A0BBD"/>
    <w:rsid w:val="003A1751"/>
    <w:rsid w:val="003A1C2E"/>
    <w:rsid w:val="003A2075"/>
    <w:rsid w:val="003A2725"/>
    <w:rsid w:val="003A5769"/>
    <w:rsid w:val="003A6D8D"/>
    <w:rsid w:val="003B14CC"/>
    <w:rsid w:val="003B2342"/>
    <w:rsid w:val="003B2886"/>
    <w:rsid w:val="003C06FE"/>
    <w:rsid w:val="003C1717"/>
    <w:rsid w:val="003C2218"/>
    <w:rsid w:val="003C2C52"/>
    <w:rsid w:val="003C4790"/>
    <w:rsid w:val="003C5260"/>
    <w:rsid w:val="003C7D7B"/>
    <w:rsid w:val="003D4866"/>
    <w:rsid w:val="003D51BD"/>
    <w:rsid w:val="003D5BE8"/>
    <w:rsid w:val="003D79ED"/>
    <w:rsid w:val="003F76A6"/>
    <w:rsid w:val="0040117B"/>
    <w:rsid w:val="00404168"/>
    <w:rsid w:val="004054B4"/>
    <w:rsid w:val="00405ABB"/>
    <w:rsid w:val="004107B5"/>
    <w:rsid w:val="00411890"/>
    <w:rsid w:val="00416D76"/>
    <w:rsid w:val="00416EFE"/>
    <w:rsid w:val="00417E57"/>
    <w:rsid w:val="00420DF1"/>
    <w:rsid w:val="0042537E"/>
    <w:rsid w:val="004312D7"/>
    <w:rsid w:val="00432471"/>
    <w:rsid w:val="00433162"/>
    <w:rsid w:val="00442485"/>
    <w:rsid w:val="004427DA"/>
    <w:rsid w:val="00443D87"/>
    <w:rsid w:val="00447239"/>
    <w:rsid w:val="004477CE"/>
    <w:rsid w:val="004537BF"/>
    <w:rsid w:val="00453D62"/>
    <w:rsid w:val="00455451"/>
    <w:rsid w:val="0046014A"/>
    <w:rsid w:val="00460165"/>
    <w:rsid w:val="00462924"/>
    <w:rsid w:val="00466430"/>
    <w:rsid w:val="0047016B"/>
    <w:rsid w:val="00472301"/>
    <w:rsid w:val="004737F4"/>
    <w:rsid w:val="00473BCD"/>
    <w:rsid w:val="00474585"/>
    <w:rsid w:val="004750FF"/>
    <w:rsid w:val="00475CCB"/>
    <w:rsid w:val="00483B3B"/>
    <w:rsid w:val="00490429"/>
    <w:rsid w:val="00492435"/>
    <w:rsid w:val="0049302D"/>
    <w:rsid w:val="0049465F"/>
    <w:rsid w:val="00496301"/>
    <w:rsid w:val="004A01A6"/>
    <w:rsid w:val="004A4CEF"/>
    <w:rsid w:val="004A7CA6"/>
    <w:rsid w:val="004B2C64"/>
    <w:rsid w:val="004B421E"/>
    <w:rsid w:val="004B49BF"/>
    <w:rsid w:val="004C2208"/>
    <w:rsid w:val="004C28F9"/>
    <w:rsid w:val="004C2DD0"/>
    <w:rsid w:val="004C3629"/>
    <w:rsid w:val="004C5F8C"/>
    <w:rsid w:val="004C62E0"/>
    <w:rsid w:val="004D2420"/>
    <w:rsid w:val="004D3A1A"/>
    <w:rsid w:val="004D46B0"/>
    <w:rsid w:val="004D6E9F"/>
    <w:rsid w:val="004E038C"/>
    <w:rsid w:val="004E0506"/>
    <w:rsid w:val="004E25CC"/>
    <w:rsid w:val="004E534E"/>
    <w:rsid w:val="004E5CC4"/>
    <w:rsid w:val="004F086D"/>
    <w:rsid w:val="004F36CC"/>
    <w:rsid w:val="004F6C64"/>
    <w:rsid w:val="00503E03"/>
    <w:rsid w:val="00504F85"/>
    <w:rsid w:val="00507A6C"/>
    <w:rsid w:val="005130AF"/>
    <w:rsid w:val="005132CF"/>
    <w:rsid w:val="0051495C"/>
    <w:rsid w:val="0051572F"/>
    <w:rsid w:val="00515AA0"/>
    <w:rsid w:val="00517008"/>
    <w:rsid w:val="00520D35"/>
    <w:rsid w:val="00521A13"/>
    <w:rsid w:val="00521B67"/>
    <w:rsid w:val="00522761"/>
    <w:rsid w:val="00523D34"/>
    <w:rsid w:val="005260A5"/>
    <w:rsid w:val="00526E75"/>
    <w:rsid w:val="00530382"/>
    <w:rsid w:val="0053583B"/>
    <w:rsid w:val="00542E2E"/>
    <w:rsid w:val="0054597B"/>
    <w:rsid w:val="005472CC"/>
    <w:rsid w:val="00553E11"/>
    <w:rsid w:val="00553F31"/>
    <w:rsid w:val="00560DE5"/>
    <w:rsid w:val="00566D9F"/>
    <w:rsid w:val="005700AA"/>
    <w:rsid w:val="0057760B"/>
    <w:rsid w:val="00582863"/>
    <w:rsid w:val="005835AE"/>
    <w:rsid w:val="00590082"/>
    <w:rsid w:val="00590BE1"/>
    <w:rsid w:val="00596BAF"/>
    <w:rsid w:val="005B3733"/>
    <w:rsid w:val="005B4CA0"/>
    <w:rsid w:val="005B7C26"/>
    <w:rsid w:val="005C04D6"/>
    <w:rsid w:val="005C103F"/>
    <w:rsid w:val="005C370C"/>
    <w:rsid w:val="005C3F9F"/>
    <w:rsid w:val="005C4924"/>
    <w:rsid w:val="005C6ECD"/>
    <w:rsid w:val="005C7CED"/>
    <w:rsid w:val="005C7F3F"/>
    <w:rsid w:val="005D2DF2"/>
    <w:rsid w:val="005D58CD"/>
    <w:rsid w:val="005D663C"/>
    <w:rsid w:val="005D7386"/>
    <w:rsid w:val="005E2970"/>
    <w:rsid w:val="005E6405"/>
    <w:rsid w:val="005F0E90"/>
    <w:rsid w:val="005F2EB6"/>
    <w:rsid w:val="005F3EBA"/>
    <w:rsid w:val="00604B75"/>
    <w:rsid w:val="00610AD8"/>
    <w:rsid w:val="006125A8"/>
    <w:rsid w:val="0061296F"/>
    <w:rsid w:val="00615A22"/>
    <w:rsid w:val="00621903"/>
    <w:rsid w:val="00625637"/>
    <w:rsid w:val="00626882"/>
    <w:rsid w:val="00630576"/>
    <w:rsid w:val="00641E2E"/>
    <w:rsid w:val="0064254B"/>
    <w:rsid w:val="00645E9E"/>
    <w:rsid w:val="006472F8"/>
    <w:rsid w:val="0065003C"/>
    <w:rsid w:val="00653FC5"/>
    <w:rsid w:val="006544E5"/>
    <w:rsid w:val="00655A39"/>
    <w:rsid w:val="00660C37"/>
    <w:rsid w:val="00662F36"/>
    <w:rsid w:val="006632AD"/>
    <w:rsid w:val="00673DF3"/>
    <w:rsid w:val="006770B8"/>
    <w:rsid w:val="00677C96"/>
    <w:rsid w:val="00680142"/>
    <w:rsid w:val="006805C5"/>
    <w:rsid w:val="006861AE"/>
    <w:rsid w:val="0069179B"/>
    <w:rsid w:val="00692B8D"/>
    <w:rsid w:val="006959F0"/>
    <w:rsid w:val="006A796B"/>
    <w:rsid w:val="006B2E15"/>
    <w:rsid w:val="006B327C"/>
    <w:rsid w:val="006B6B23"/>
    <w:rsid w:val="006C0EA4"/>
    <w:rsid w:val="006C60E2"/>
    <w:rsid w:val="006C6A9A"/>
    <w:rsid w:val="006C7D38"/>
    <w:rsid w:val="006D0D5A"/>
    <w:rsid w:val="006D454B"/>
    <w:rsid w:val="006D4941"/>
    <w:rsid w:val="006D6406"/>
    <w:rsid w:val="006D7DC1"/>
    <w:rsid w:val="006E54AC"/>
    <w:rsid w:val="006E54F2"/>
    <w:rsid w:val="006E62DA"/>
    <w:rsid w:val="006E669A"/>
    <w:rsid w:val="006F083D"/>
    <w:rsid w:val="006F5BAD"/>
    <w:rsid w:val="006F7202"/>
    <w:rsid w:val="0070146E"/>
    <w:rsid w:val="00703EDB"/>
    <w:rsid w:val="00705C67"/>
    <w:rsid w:val="007068B8"/>
    <w:rsid w:val="007071C8"/>
    <w:rsid w:val="00713A09"/>
    <w:rsid w:val="00713E11"/>
    <w:rsid w:val="0071432C"/>
    <w:rsid w:val="007162BE"/>
    <w:rsid w:val="00716A84"/>
    <w:rsid w:val="007179DF"/>
    <w:rsid w:val="00717BFF"/>
    <w:rsid w:val="00721C5B"/>
    <w:rsid w:val="0072358D"/>
    <w:rsid w:val="007264C1"/>
    <w:rsid w:val="00730D52"/>
    <w:rsid w:val="0073704F"/>
    <w:rsid w:val="00737ED0"/>
    <w:rsid w:val="00742746"/>
    <w:rsid w:val="00743B87"/>
    <w:rsid w:val="00743DF6"/>
    <w:rsid w:val="007452FF"/>
    <w:rsid w:val="00751ECB"/>
    <w:rsid w:val="0075205A"/>
    <w:rsid w:val="00752605"/>
    <w:rsid w:val="007529DF"/>
    <w:rsid w:val="00753FA7"/>
    <w:rsid w:val="00756EDA"/>
    <w:rsid w:val="00756F9F"/>
    <w:rsid w:val="00757204"/>
    <w:rsid w:val="00763717"/>
    <w:rsid w:val="00763C6A"/>
    <w:rsid w:val="0076444E"/>
    <w:rsid w:val="00764FF3"/>
    <w:rsid w:val="007700B2"/>
    <w:rsid w:val="007713C5"/>
    <w:rsid w:val="00776411"/>
    <w:rsid w:val="0077769B"/>
    <w:rsid w:val="007800BC"/>
    <w:rsid w:val="00781C75"/>
    <w:rsid w:val="0078213C"/>
    <w:rsid w:val="00782BC7"/>
    <w:rsid w:val="007836A2"/>
    <w:rsid w:val="00784325"/>
    <w:rsid w:val="00785C70"/>
    <w:rsid w:val="00787D46"/>
    <w:rsid w:val="0079209A"/>
    <w:rsid w:val="007A07DB"/>
    <w:rsid w:val="007A18CC"/>
    <w:rsid w:val="007A2450"/>
    <w:rsid w:val="007A2BF9"/>
    <w:rsid w:val="007A2FED"/>
    <w:rsid w:val="007A399B"/>
    <w:rsid w:val="007B0F88"/>
    <w:rsid w:val="007B1F84"/>
    <w:rsid w:val="007B5551"/>
    <w:rsid w:val="007C2BEB"/>
    <w:rsid w:val="007C6B97"/>
    <w:rsid w:val="007C7BAB"/>
    <w:rsid w:val="007D1B21"/>
    <w:rsid w:val="007E248B"/>
    <w:rsid w:val="007E2A9C"/>
    <w:rsid w:val="007E2CEC"/>
    <w:rsid w:val="007E6413"/>
    <w:rsid w:val="007E7501"/>
    <w:rsid w:val="007F1D4B"/>
    <w:rsid w:val="007F2CB8"/>
    <w:rsid w:val="007F6B55"/>
    <w:rsid w:val="007F7F0A"/>
    <w:rsid w:val="00801809"/>
    <w:rsid w:val="008032F9"/>
    <w:rsid w:val="00810416"/>
    <w:rsid w:val="00811719"/>
    <w:rsid w:val="00811891"/>
    <w:rsid w:val="00811C95"/>
    <w:rsid w:val="00812821"/>
    <w:rsid w:val="00812F63"/>
    <w:rsid w:val="008163CE"/>
    <w:rsid w:val="00817BE9"/>
    <w:rsid w:val="008216B3"/>
    <w:rsid w:val="0082346F"/>
    <w:rsid w:val="00824878"/>
    <w:rsid w:val="00824F8D"/>
    <w:rsid w:val="00850636"/>
    <w:rsid w:val="008554D9"/>
    <w:rsid w:val="00857428"/>
    <w:rsid w:val="008579DD"/>
    <w:rsid w:val="00860997"/>
    <w:rsid w:val="00871150"/>
    <w:rsid w:val="00871981"/>
    <w:rsid w:val="0087698D"/>
    <w:rsid w:val="00880E5F"/>
    <w:rsid w:val="00883ACA"/>
    <w:rsid w:val="00884C2E"/>
    <w:rsid w:val="0089002F"/>
    <w:rsid w:val="00890A7F"/>
    <w:rsid w:val="00891D85"/>
    <w:rsid w:val="00892CA8"/>
    <w:rsid w:val="00893681"/>
    <w:rsid w:val="008A0A35"/>
    <w:rsid w:val="008A1EC8"/>
    <w:rsid w:val="008A3050"/>
    <w:rsid w:val="008B4A93"/>
    <w:rsid w:val="008B5519"/>
    <w:rsid w:val="008B7126"/>
    <w:rsid w:val="008C4E98"/>
    <w:rsid w:val="008C65AA"/>
    <w:rsid w:val="008D6CB3"/>
    <w:rsid w:val="008E314A"/>
    <w:rsid w:val="008E366E"/>
    <w:rsid w:val="008E5328"/>
    <w:rsid w:val="008F4311"/>
    <w:rsid w:val="00901AA8"/>
    <w:rsid w:val="0090251A"/>
    <w:rsid w:val="00903134"/>
    <w:rsid w:val="0090347A"/>
    <w:rsid w:val="00903BC8"/>
    <w:rsid w:val="0090539E"/>
    <w:rsid w:val="00911B25"/>
    <w:rsid w:val="0091272D"/>
    <w:rsid w:val="009148D4"/>
    <w:rsid w:val="00916182"/>
    <w:rsid w:val="009172F2"/>
    <w:rsid w:val="0091798C"/>
    <w:rsid w:val="009179EE"/>
    <w:rsid w:val="0092624A"/>
    <w:rsid w:val="009311D6"/>
    <w:rsid w:val="009333E0"/>
    <w:rsid w:val="009348DE"/>
    <w:rsid w:val="009350B9"/>
    <w:rsid w:val="009509CE"/>
    <w:rsid w:val="00950EBE"/>
    <w:rsid w:val="009556BE"/>
    <w:rsid w:val="00962B22"/>
    <w:rsid w:val="0096507E"/>
    <w:rsid w:val="00966A8D"/>
    <w:rsid w:val="009708D0"/>
    <w:rsid w:val="00970E89"/>
    <w:rsid w:val="00972214"/>
    <w:rsid w:val="0097451E"/>
    <w:rsid w:val="0097474E"/>
    <w:rsid w:val="009842C6"/>
    <w:rsid w:val="00985C55"/>
    <w:rsid w:val="00986531"/>
    <w:rsid w:val="009904DF"/>
    <w:rsid w:val="0099061D"/>
    <w:rsid w:val="009943CF"/>
    <w:rsid w:val="009A0FD6"/>
    <w:rsid w:val="009A1475"/>
    <w:rsid w:val="009A2EFD"/>
    <w:rsid w:val="009A403C"/>
    <w:rsid w:val="009A5476"/>
    <w:rsid w:val="009A5D7B"/>
    <w:rsid w:val="009A7E71"/>
    <w:rsid w:val="009B0B13"/>
    <w:rsid w:val="009B1BFD"/>
    <w:rsid w:val="009B4148"/>
    <w:rsid w:val="009C01CA"/>
    <w:rsid w:val="009C144D"/>
    <w:rsid w:val="009C216C"/>
    <w:rsid w:val="009C2759"/>
    <w:rsid w:val="009C3D4D"/>
    <w:rsid w:val="009C4FDB"/>
    <w:rsid w:val="009C7DA8"/>
    <w:rsid w:val="009D1FC6"/>
    <w:rsid w:val="009D2757"/>
    <w:rsid w:val="009D70FF"/>
    <w:rsid w:val="009E086B"/>
    <w:rsid w:val="009E18D4"/>
    <w:rsid w:val="009E22E3"/>
    <w:rsid w:val="009E59EE"/>
    <w:rsid w:val="009F020E"/>
    <w:rsid w:val="009F33F9"/>
    <w:rsid w:val="009F3493"/>
    <w:rsid w:val="009F3D2B"/>
    <w:rsid w:val="009F7B8E"/>
    <w:rsid w:val="00A0121F"/>
    <w:rsid w:val="00A0162F"/>
    <w:rsid w:val="00A029C1"/>
    <w:rsid w:val="00A036D8"/>
    <w:rsid w:val="00A04204"/>
    <w:rsid w:val="00A1142E"/>
    <w:rsid w:val="00A170C7"/>
    <w:rsid w:val="00A17797"/>
    <w:rsid w:val="00A17B58"/>
    <w:rsid w:val="00A17DFC"/>
    <w:rsid w:val="00A207C3"/>
    <w:rsid w:val="00A20E57"/>
    <w:rsid w:val="00A2273F"/>
    <w:rsid w:val="00A327C0"/>
    <w:rsid w:val="00A352B5"/>
    <w:rsid w:val="00A3574F"/>
    <w:rsid w:val="00A35A16"/>
    <w:rsid w:val="00A41C96"/>
    <w:rsid w:val="00A43E58"/>
    <w:rsid w:val="00A44099"/>
    <w:rsid w:val="00A45052"/>
    <w:rsid w:val="00A4509E"/>
    <w:rsid w:val="00A47F92"/>
    <w:rsid w:val="00A5282C"/>
    <w:rsid w:val="00A554F1"/>
    <w:rsid w:val="00A56B29"/>
    <w:rsid w:val="00A57ABC"/>
    <w:rsid w:val="00A61FA5"/>
    <w:rsid w:val="00A62C40"/>
    <w:rsid w:val="00A637A0"/>
    <w:rsid w:val="00A64635"/>
    <w:rsid w:val="00A6679F"/>
    <w:rsid w:val="00A7053F"/>
    <w:rsid w:val="00A753DE"/>
    <w:rsid w:val="00A811F2"/>
    <w:rsid w:val="00A8134B"/>
    <w:rsid w:val="00A83B40"/>
    <w:rsid w:val="00A84260"/>
    <w:rsid w:val="00A84F68"/>
    <w:rsid w:val="00A8695E"/>
    <w:rsid w:val="00A93984"/>
    <w:rsid w:val="00A9522A"/>
    <w:rsid w:val="00A9536F"/>
    <w:rsid w:val="00AA213A"/>
    <w:rsid w:val="00AA278A"/>
    <w:rsid w:val="00AB02BF"/>
    <w:rsid w:val="00AB17F6"/>
    <w:rsid w:val="00AB1F53"/>
    <w:rsid w:val="00AB28C6"/>
    <w:rsid w:val="00AB3CD6"/>
    <w:rsid w:val="00AB557C"/>
    <w:rsid w:val="00AB6718"/>
    <w:rsid w:val="00AC035A"/>
    <w:rsid w:val="00AC041E"/>
    <w:rsid w:val="00AC1A54"/>
    <w:rsid w:val="00AC2295"/>
    <w:rsid w:val="00AC507B"/>
    <w:rsid w:val="00AC6014"/>
    <w:rsid w:val="00AD1858"/>
    <w:rsid w:val="00AD19E7"/>
    <w:rsid w:val="00AD3EE0"/>
    <w:rsid w:val="00AD4A5A"/>
    <w:rsid w:val="00AD726B"/>
    <w:rsid w:val="00AE0B83"/>
    <w:rsid w:val="00AE1DBF"/>
    <w:rsid w:val="00AE2BA7"/>
    <w:rsid w:val="00AE4834"/>
    <w:rsid w:val="00AF3091"/>
    <w:rsid w:val="00AF4EB1"/>
    <w:rsid w:val="00AF65B8"/>
    <w:rsid w:val="00B0049E"/>
    <w:rsid w:val="00B016F5"/>
    <w:rsid w:val="00B034A9"/>
    <w:rsid w:val="00B03B27"/>
    <w:rsid w:val="00B0449E"/>
    <w:rsid w:val="00B0462E"/>
    <w:rsid w:val="00B11976"/>
    <w:rsid w:val="00B13E98"/>
    <w:rsid w:val="00B148F6"/>
    <w:rsid w:val="00B17312"/>
    <w:rsid w:val="00B1775F"/>
    <w:rsid w:val="00B20A29"/>
    <w:rsid w:val="00B20A87"/>
    <w:rsid w:val="00B2282F"/>
    <w:rsid w:val="00B22F36"/>
    <w:rsid w:val="00B250D4"/>
    <w:rsid w:val="00B260A9"/>
    <w:rsid w:val="00B26B82"/>
    <w:rsid w:val="00B32CB6"/>
    <w:rsid w:val="00B331C4"/>
    <w:rsid w:val="00B34AEC"/>
    <w:rsid w:val="00B3649C"/>
    <w:rsid w:val="00B42154"/>
    <w:rsid w:val="00B423F3"/>
    <w:rsid w:val="00B44AA4"/>
    <w:rsid w:val="00B45535"/>
    <w:rsid w:val="00B45FA1"/>
    <w:rsid w:val="00B51322"/>
    <w:rsid w:val="00B523F2"/>
    <w:rsid w:val="00B52A16"/>
    <w:rsid w:val="00B52BC6"/>
    <w:rsid w:val="00B56561"/>
    <w:rsid w:val="00B61789"/>
    <w:rsid w:val="00B624DD"/>
    <w:rsid w:val="00B6423E"/>
    <w:rsid w:val="00B70108"/>
    <w:rsid w:val="00B70A59"/>
    <w:rsid w:val="00B73067"/>
    <w:rsid w:val="00B75132"/>
    <w:rsid w:val="00B75B73"/>
    <w:rsid w:val="00B828EE"/>
    <w:rsid w:val="00B83107"/>
    <w:rsid w:val="00B83B06"/>
    <w:rsid w:val="00B85B48"/>
    <w:rsid w:val="00B8659B"/>
    <w:rsid w:val="00B874C0"/>
    <w:rsid w:val="00B90913"/>
    <w:rsid w:val="00B92260"/>
    <w:rsid w:val="00B92DC3"/>
    <w:rsid w:val="00B940E9"/>
    <w:rsid w:val="00BA1EC9"/>
    <w:rsid w:val="00BA27AF"/>
    <w:rsid w:val="00BA3568"/>
    <w:rsid w:val="00BA3666"/>
    <w:rsid w:val="00BB01C8"/>
    <w:rsid w:val="00BB0599"/>
    <w:rsid w:val="00BB08EC"/>
    <w:rsid w:val="00BB0D4F"/>
    <w:rsid w:val="00BB14C4"/>
    <w:rsid w:val="00BD00E5"/>
    <w:rsid w:val="00BD342A"/>
    <w:rsid w:val="00BD4A7A"/>
    <w:rsid w:val="00BD67E5"/>
    <w:rsid w:val="00BD7A07"/>
    <w:rsid w:val="00BE48E0"/>
    <w:rsid w:val="00BE57BE"/>
    <w:rsid w:val="00BE6A07"/>
    <w:rsid w:val="00BE7B2E"/>
    <w:rsid w:val="00BF17F7"/>
    <w:rsid w:val="00BF4597"/>
    <w:rsid w:val="00BF55B5"/>
    <w:rsid w:val="00BF5740"/>
    <w:rsid w:val="00BF6678"/>
    <w:rsid w:val="00BF75CE"/>
    <w:rsid w:val="00C0304D"/>
    <w:rsid w:val="00C03779"/>
    <w:rsid w:val="00C03A6B"/>
    <w:rsid w:val="00C055D5"/>
    <w:rsid w:val="00C06930"/>
    <w:rsid w:val="00C139FB"/>
    <w:rsid w:val="00C22758"/>
    <w:rsid w:val="00C238DA"/>
    <w:rsid w:val="00C24255"/>
    <w:rsid w:val="00C243BA"/>
    <w:rsid w:val="00C36634"/>
    <w:rsid w:val="00C411D4"/>
    <w:rsid w:val="00C4254F"/>
    <w:rsid w:val="00C50151"/>
    <w:rsid w:val="00C508C5"/>
    <w:rsid w:val="00C50BD5"/>
    <w:rsid w:val="00C5278F"/>
    <w:rsid w:val="00C5420B"/>
    <w:rsid w:val="00C55690"/>
    <w:rsid w:val="00C5576A"/>
    <w:rsid w:val="00C63F54"/>
    <w:rsid w:val="00C6523F"/>
    <w:rsid w:val="00C65481"/>
    <w:rsid w:val="00C65704"/>
    <w:rsid w:val="00C73CEC"/>
    <w:rsid w:val="00C75B5A"/>
    <w:rsid w:val="00C80625"/>
    <w:rsid w:val="00C80CE2"/>
    <w:rsid w:val="00C8214A"/>
    <w:rsid w:val="00C83498"/>
    <w:rsid w:val="00C856C6"/>
    <w:rsid w:val="00C85F8E"/>
    <w:rsid w:val="00C92852"/>
    <w:rsid w:val="00C92B70"/>
    <w:rsid w:val="00C9307D"/>
    <w:rsid w:val="00C96DCA"/>
    <w:rsid w:val="00CA6B13"/>
    <w:rsid w:val="00CA7458"/>
    <w:rsid w:val="00CB0EA5"/>
    <w:rsid w:val="00CC2401"/>
    <w:rsid w:val="00CC6960"/>
    <w:rsid w:val="00CC6D01"/>
    <w:rsid w:val="00CD03CD"/>
    <w:rsid w:val="00CD3374"/>
    <w:rsid w:val="00CE1C93"/>
    <w:rsid w:val="00CE37B7"/>
    <w:rsid w:val="00CE5645"/>
    <w:rsid w:val="00CE7834"/>
    <w:rsid w:val="00CF12EB"/>
    <w:rsid w:val="00CF233F"/>
    <w:rsid w:val="00CF5786"/>
    <w:rsid w:val="00CF6490"/>
    <w:rsid w:val="00CF6CCA"/>
    <w:rsid w:val="00D00D61"/>
    <w:rsid w:val="00D0686B"/>
    <w:rsid w:val="00D072AB"/>
    <w:rsid w:val="00D10DA6"/>
    <w:rsid w:val="00D13608"/>
    <w:rsid w:val="00D141D3"/>
    <w:rsid w:val="00D14832"/>
    <w:rsid w:val="00D14B9F"/>
    <w:rsid w:val="00D23680"/>
    <w:rsid w:val="00D247DF"/>
    <w:rsid w:val="00D26F21"/>
    <w:rsid w:val="00D27247"/>
    <w:rsid w:val="00D27ECD"/>
    <w:rsid w:val="00D31775"/>
    <w:rsid w:val="00D32085"/>
    <w:rsid w:val="00D32D52"/>
    <w:rsid w:val="00D33BE0"/>
    <w:rsid w:val="00D33C1E"/>
    <w:rsid w:val="00D35E60"/>
    <w:rsid w:val="00D370A7"/>
    <w:rsid w:val="00D4130C"/>
    <w:rsid w:val="00D53170"/>
    <w:rsid w:val="00D53DC3"/>
    <w:rsid w:val="00D549DA"/>
    <w:rsid w:val="00D56762"/>
    <w:rsid w:val="00D567DE"/>
    <w:rsid w:val="00D57244"/>
    <w:rsid w:val="00D60327"/>
    <w:rsid w:val="00D627BC"/>
    <w:rsid w:val="00D647B9"/>
    <w:rsid w:val="00D64FC3"/>
    <w:rsid w:val="00D66FC9"/>
    <w:rsid w:val="00D71D89"/>
    <w:rsid w:val="00D74796"/>
    <w:rsid w:val="00D75ED3"/>
    <w:rsid w:val="00D76ACE"/>
    <w:rsid w:val="00D77251"/>
    <w:rsid w:val="00D87810"/>
    <w:rsid w:val="00D9549E"/>
    <w:rsid w:val="00D95BD3"/>
    <w:rsid w:val="00DA0903"/>
    <w:rsid w:val="00DA18CB"/>
    <w:rsid w:val="00DA3587"/>
    <w:rsid w:val="00DB24F6"/>
    <w:rsid w:val="00DB4DD7"/>
    <w:rsid w:val="00DB553E"/>
    <w:rsid w:val="00DB6BB5"/>
    <w:rsid w:val="00DB799E"/>
    <w:rsid w:val="00DC5370"/>
    <w:rsid w:val="00DD19DF"/>
    <w:rsid w:val="00DD310D"/>
    <w:rsid w:val="00DD3DB6"/>
    <w:rsid w:val="00DD6087"/>
    <w:rsid w:val="00DD7823"/>
    <w:rsid w:val="00DD7AB8"/>
    <w:rsid w:val="00DE028D"/>
    <w:rsid w:val="00DE11A3"/>
    <w:rsid w:val="00DE2831"/>
    <w:rsid w:val="00DE3477"/>
    <w:rsid w:val="00DE6521"/>
    <w:rsid w:val="00DF528E"/>
    <w:rsid w:val="00DF5400"/>
    <w:rsid w:val="00DF6EE9"/>
    <w:rsid w:val="00E00E6F"/>
    <w:rsid w:val="00E02D87"/>
    <w:rsid w:val="00E03FD9"/>
    <w:rsid w:val="00E130D7"/>
    <w:rsid w:val="00E1368E"/>
    <w:rsid w:val="00E13ECC"/>
    <w:rsid w:val="00E24224"/>
    <w:rsid w:val="00E3024F"/>
    <w:rsid w:val="00E30EC9"/>
    <w:rsid w:val="00E31F66"/>
    <w:rsid w:val="00E36858"/>
    <w:rsid w:val="00E37163"/>
    <w:rsid w:val="00E42132"/>
    <w:rsid w:val="00E47F03"/>
    <w:rsid w:val="00E55B2D"/>
    <w:rsid w:val="00E600BD"/>
    <w:rsid w:val="00E64935"/>
    <w:rsid w:val="00E703F1"/>
    <w:rsid w:val="00E73023"/>
    <w:rsid w:val="00E771EF"/>
    <w:rsid w:val="00E84B21"/>
    <w:rsid w:val="00E859F2"/>
    <w:rsid w:val="00E92E8C"/>
    <w:rsid w:val="00E96508"/>
    <w:rsid w:val="00E97D9E"/>
    <w:rsid w:val="00EA12F5"/>
    <w:rsid w:val="00EA6510"/>
    <w:rsid w:val="00EB1BAC"/>
    <w:rsid w:val="00EB1C23"/>
    <w:rsid w:val="00EB53E3"/>
    <w:rsid w:val="00EB5C5F"/>
    <w:rsid w:val="00EC4188"/>
    <w:rsid w:val="00EC5EE6"/>
    <w:rsid w:val="00EC62FA"/>
    <w:rsid w:val="00EC647E"/>
    <w:rsid w:val="00EC7CB1"/>
    <w:rsid w:val="00ED0718"/>
    <w:rsid w:val="00ED46D7"/>
    <w:rsid w:val="00EE05D5"/>
    <w:rsid w:val="00EE2844"/>
    <w:rsid w:val="00EE3F78"/>
    <w:rsid w:val="00EE741F"/>
    <w:rsid w:val="00EF1074"/>
    <w:rsid w:val="00EF2AE9"/>
    <w:rsid w:val="00EF301F"/>
    <w:rsid w:val="00EF63CB"/>
    <w:rsid w:val="00F010A5"/>
    <w:rsid w:val="00F03A0C"/>
    <w:rsid w:val="00F050DC"/>
    <w:rsid w:val="00F066B2"/>
    <w:rsid w:val="00F076AE"/>
    <w:rsid w:val="00F0778A"/>
    <w:rsid w:val="00F0786F"/>
    <w:rsid w:val="00F10D36"/>
    <w:rsid w:val="00F11DC8"/>
    <w:rsid w:val="00F1567E"/>
    <w:rsid w:val="00F1741B"/>
    <w:rsid w:val="00F1742C"/>
    <w:rsid w:val="00F17DAC"/>
    <w:rsid w:val="00F22D80"/>
    <w:rsid w:val="00F2510F"/>
    <w:rsid w:val="00F3377D"/>
    <w:rsid w:val="00F33E89"/>
    <w:rsid w:val="00F34963"/>
    <w:rsid w:val="00F36592"/>
    <w:rsid w:val="00F36F78"/>
    <w:rsid w:val="00F418A1"/>
    <w:rsid w:val="00F45AC3"/>
    <w:rsid w:val="00F474EF"/>
    <w:rsid w:val="00F524F9"/>
    <w:rsid w:val="00F53997"/>
    <w:rsid w:val="00F55410"/>
    <w:rsid w:val="00F60966"/>
    <w:rsid w:val="00F6139D"/>
    <w:rsid w:val="00F629BE"/>
    <w:rsid w:val="00F66B0C"/>
    <w:rsid w:val="00F674BE"/>
    <w:rsid w:val="00F71972"/>
    <w:rsid w:val="00F720D4"/>
    <w:rsid w:val="00F77D5C"/>
    <w:rsid w:val="00F82B7D"/>
    <w:rsid w:val="00F867AB"/>
    <w:rsid w:val="00F92582"/>
    <w:rsid w:val="00F927F0"/>
    <w:rsid w:val="00F959FC"/>
    <w:rsid w:val="00F975E4"/>
    <w:rsid w:val="00F97856"/>
    <w:rsid w:val="00FA7305"/>
    <w:rsid w:val="00FB1546"/>
    <w:rsid w:val="00FB1DF8"/>
    <w:rsid w:val="00FB4B4A"/>
    <w:rsid w:val="00FB50CF"/>
    <w:rsid w:val="00FC0CD3"/>
    <w:rsid w:val="00FC107E"/>
    <w:rsid w:val="00FC2A50"/>
    <w:rsid w:val="00FD4A4C"/>
    <w:rsid w:val="00FD50DA"/>
    <w:rsid w:val="00FD7D4F"/>
    <w:rsid w:val="00FE4A85"/>
    <w:rsid w:val="00FE7D89"/>
    <w:rsid w:val="00FF0BB8"/>
    <w:rsid w:val="00FF5FE3"/>
    <w:rsid w:val="00FF6EA7"/>
    <w:rsid w:val="01CE8BF6"/>
    <w:rsid w:val="172FC6CB"/>
    <w:rsid w:val="2FD57253"/>
    <w:rsid w:val="4336C1C0"/>
    <w:rsid w:val="4489772A"/>
    <w:rsid w:val="470D0437"/>
    <w:rsid w:val="5135F7E0"/>
    <w:rsid w:val="57FDB6DA"/>
    <w:rsid w:val="5B4761EC"/>
    <w:rsid w:val="64ACD9A6"/>
    <w:rsid w:val="70C8368E"/>
    <w:rsid w:val="77B6776B"/>
    <w:rsid w:val="7C92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1A789"/>
  <w15:docId w15:val="{9C5FC974-6B33-4AFA-9333-DB1950B4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color w:val="000000"/>
    </w:rPr>
  </w:style>
  <w:style w:type="paragraph" w:styleId="Heading1">
    <w:name w:val="heading 1"/>
    <w:basedOn w:val="Normal"/>
    <w:next w:val="Normal"/>
    <w:uiPriority w:val="9"/>
    <w:qFormat/>
    <w:pPr>
      <w:keepNext/>
      <w:keepLines/>
      <w:spacing w:before="240"/>
      <w:outlineLvl w:val="0"/>
    </w:pPr>
    <w:rPr>
      <w:color w:val="2E74B5"/>
      <w:sz w:val="32"/>
    </w:rPr>
  </w:style>
  <w:style w:type="paragraph" w:styleId="Heading2">
    <w:name w:val="heading 2"/>
    <w:basedOn w:val="Normal"/>
    <w:next w:val="Normal"/>
    <w:uiPriority w:val="9"/>
    <w:semiHidden/>
    <w:unhideWhenUsed/>
    <w:qFormat/>
    <w:pPr>
      <w:keepNext/>
      <w:keepLines/>
      <w:spacing w:before="40"/>
      <w:outlineLvl w:val="1"/>
    </w:pPr>
    <w:rPr>
      <w:color w:val="2E74B5"/>
      <w:sz w:val="26"/>
    </w:rPr>
  </w:style>
  <w:style w:type="paragraph" w:styleId="Heading3">
    <w:name w:val="heading 3"/>
    <w:basedOn w:val="Normal"/>
    <w:next w:val="Normal"/>
    <w:uiPriority w:val="9"/>
    <w:semiHidden/>
    <w:unhideWhenUsed/>
    <w:qFormat/>
    <w:pPr>
      <w:keepNext/>
      <w:keepLines/>
      <w:spacing w:before="40"/>
      <w:outlineLvl w:val="2"/>
    </w:pPr>
    <w:rPr>
      <w:color w:val="1F4D78"/>
    </w:rPr>
  </w:style>
  <w:style w:type="paragraph" w:styleId="Heading4">
    <w:name w:val="heading 4"/>
    <w:basedOn w:val="Normal"/>
    <w:next w:val="Normal"/>
    <w:uiPriority w:val="9"/>
    <w:semiHidden/>
    <w:unhideWhenUsed/>
    <w:qFormat/>
    <w:pPr>
      <w:keepNext/>
      <w:keepLines/>
      <w:spacing w:before="40"/>
      <w:outlineLvl w:val="3"/>
    </w:pPr>
    <w:rPr>
      <w:i/>
      <w:color w:val="2E74B5"/>
      <w:sz w:val="22"/>
    </w:rPr>
  </w:style>
  <w:style w:type="paragraph" w:styleId="Heading5">
    <w:name w:val="heading 5"/>
    <w:basedOn w:val="Normal"/>
    <w:next w:val="Normal"/>
    <w:uiPriority w:val="9"/>
    <w:semiHidden/>
    <w:unhideWhenUsed/>
    <w:qFormat/>
    <w:pPr>
      <w:keepNext/>
      <w:keepLines/>
      <w:spacing w:before="40"/>
      <w:outlineLvl w:val="4"/>
    </w:pPr>
    <w:rPr>
      <w:color w:val="2E74B5"/>
      <w:sz w:val="22"/>
    </w:rPr>
  </w:style>
  <w:style w:type="paragraph" w:styleId="Heading6">
    <w:name w:val="heading 6"/>
    <w:basedOn w:val="Normal"/>
    <w:next w:val="Normal"/>
    <w:uiPriority w:val="9"/>
    <w:semiHidden/>
    <w:unhideWhenUsed/>
    <w:qFormat/>
    <w:pPr>
      <w:keepNext/>
      <w:keepLines/>
      <w:spacing w:before="40"/>
      <w:outlineLvl w:val="5"/>
    </w:pPr>
    <w:rPr>
      <w:color w:val="1F4D78"/>
      <w:sz w:val="22"/>
    </w:rPr>
  </w:style>
  <w:style w:type="paragraph" w:styleId="Heading7">
    <w:name w:val="heading 7"/>
    <w:basedOn w:val="Normal"/>
    <w:next w:val="Normal"/>
    <w:qFormat/>
    <w:pPr>
      <w:keepNext/>
      <w:keepLines/>
      <w:spacing w:before="40"/>
      <w:outlineLvl w:val="6"/>
    </w:pPr>
    <w:rPr>
      <w:i/>
      <w:color w:val="1F4D78"/>
      <w:sz w:val="22"/>
    </w:rPr>
  </w:style>
  <w:style w:type="paragraph" w:styleId="Heading8">
    <w:name w:val="heading 8"/>
    <w:basedOn w:val="Normal"/>
    <w:next w:val="Normal"/>
    <w:qFormat/>
    <w:pPr>
      <w:keepNext/>
      <w:keepLines/>
      <w:spacing w:before="40"/>
      <w:outlineLvl w:val="7"/>
    </w:pPr>
    <w:rPr>
      <w:color w:val="272727"/>
      <w:sz w:val="21"/>
    </w:rPr>
  </w:style>
  <w:style w:type="paragraph" w:styleId="Heading9">
    <w:name w:val="heading 9"/>
    <w:basedOn w:val="Normal"/>
    <w:next w:val="Normal"/>
    <w:qFormat/>
    <w:pPr>
      <w:keepNext/>
      <w:keepLines/>
      <w:spacing w:before="40"/>
      <w:outlineLvl w:val="8"/>
    </w:pPr>
    <w:rPr>
      <w:i/>
      <w:color w:val="272727"/>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Styles-Heading1" w:customStyle="1">
    <w:name w:val="Heading Styles - Heading 1"/>
    <w:basedOn w:val="Normal"/>
    <w:next w:val="Normal"/>
    <w:qFormat/>
    <w:pPr>
      <w:jc w:val="center"/>
      <w:outlineLvl w:val="0"/>
    </w:pPr>
    <w:rPr>
      <w:rFonts w:ascii="Arial" w:hAnsi="Arial"/>
      <w:b/>
    </w:rPr>
  </w:style>
  <w:style w:type="paragraph" w:styleId="HeadingStyles-Heading2Underlined" w:customStyle="1">
    <w:name w:val="Heading Styles - Heading 2 Underlined"/>
    <w:basedOn w:val="Normal"/>
    <w:next w:val="Normal"/>
    <w:qFormat/>
    <w:pPr>
      <w:outlineLvl w:val="1"/>
    </w:pPr>
    <w:rPr>
      <w:rFonts w:ascii="Arial" w:hAnsi="Arial"/>
      <w:b/>
      <w:sz w:val="20"/>
      <w:u w:val="single" w:color="000000"/>
    </w:rPr>
  </w:style>
  <w:style w:type="paragraph" w:styleId="HeadingStyles-Heading3Underlined" w:customStyle="1">
    <w:name w:val="Heading Styles - Heading 3 Underlined"/>
    <w:basedOn w:val="Normal"/>
    <w:next w:val="Normal"/>
    <w:qFormat/>
    <w:pPr>
      <w:outlineLvl w:val="2"/>
    </w:pPr>
    <w:rPr>
      <w:rFonts w:ascii="Arial" w:hAnsi="Arial"/>
      <w:sz w:val="20"/>
      <w:u w:val="single" w:color="000000"/>
    </w:rPr>
  </w:style>
  <w:style w:type="paragraph" w:styleId="HeadingStyles-Heading4" w:customStyle="1">
    <w:name w:val="Heading Styles - Heading 4"/>
    <w:basedOn w:val="Normal"/>
    <w:next w:val="Normal"/>
    <w:qFormat/>
    <w:pPr>
      <w:outlineLvl w:val="3"/>
    </w:pPr>
    <w:rPr>
      <w:rFonts w:ascii="Helvetica" w:hAnsi="Helvetica"/>
      <w:sz w:val="22"/>
      <w:u w:val="single" w:color="000000"/>
    </w:rPr>
  </w:style>
  <w:style w:type="paragraph" w:styleId="IntenseQuote">
    <w:name w:val="Intense Quote"/>
    <w:basedOn w:val="Normal"/>
    <w:next w:val="Normal"/>
    <w:qFormat/>
    <w:pPr>
      <w:pBdr>
        <w:top w:val="single" w:color="2E74B5" w:sz="4" w:space="0"/>
        <w:left w:val="none" w:color="auto" w:sz="0" w:space="11"/>
        <w:bottom w:val="single" w:color="2E74B5" w:sz="4" w:space="0"/>
        <w:right w:val="none" w:color="auto" w:sz="0" w:space="11"/>
      </w:pBdr>
      <w:spacing w:before="360"/>
      <w:jc w:val="center"/>
    </w:pPr>
    <w:rPr>
      <w:i/>
      <w:color w:val="2E74B5"/>
    </w:rPr>
  </w:style>
  <w:style w:type="paragraph" w:styleId="Quote">
    <w:name w:val="Quote"/>
    <w:basedOn w:val="Normal"/>
    <w:next w:val="Normal"/>
    <w:qFormat/>
    <w:pPr>
      <w:pBdr>
        <w:left w:val="none" w:color="auto" w:sz="0" w:space="11"/>
        <w:right w:val="none" w:color="auto" w:sz="0" w:space="11"/>
      </w:pBdr>
      <w:spacing w:before="200"/>
      <w:jc w:val="center"/>
    </w:pPr>
    <w:rPr>
      <w:i/>
      <w:color w:val="5A5A5A"/>
    </w:rPr>
  </w:style>
  <w:style w:type="paragraph" w:styleId="Subtitle">
    <w:name w:val="Subtitle"/>
    <w:basedOn w:val="Normal"/>
    <w:next w:val="Normal"/>
    <w:uiPriority w:val="11"/>
    <w:qFormat/>
    <w:rPr>
      <w:color w:val="5A5A5A"/>
    </w:rPr>
  </w:style>
  <w:style w:type="paragraph" w:styleId="Title">
    <w:name w:val="Title"/>
    <w:basedOn w:val="Normal"/>
    <w:next w:val="Normal"/>
    <w:uiPriority w:val="10"/>
    <w:qFormat/>
    <w:pPr>
      <w:spacing w:line="560" w:lineRule="atLeast"/>
    </w:pPr>
    <w:rPr>
      <w:sz w:val="56"/>
    </w:rPr>
  </w:style>
  <w:style w:type="paragraph" w:styleId="Header">
    <w:name w:val="header"/>
    <w:basedOn w:val="Normal"/>
    <w:link w:val="HeaderChar"/>
    <w:uiPriority w:val="99"/>
    <w:unhideWhenUsed/>
    <w:rsid w:val="00BE7B2E"/>
    <w:pPr>
      <w:tabs>
        <w:tab w:val="center" w:pos="4680"/>
        <w:tab w:val="right" w:pos="9360"/>
      </w:tabs>
    </w:pPr>
  </w:style>
  <w:style w:type="character" w:styleId="HeaderChar" w:customStyle="1">
    <w:name w:val="Header Char"/>
    <w:basedOn w:val="DefaultParagraphFont"/>
    <w:link w:val="Header"/>
    <w:uiPriority w:val="99"/>
    <w:rsid w:val="00BE7B2E"/>
    <w:rPr>
      <w:rFonts w:ascii="Times New Roman" w:hAnsi="Times New Roman"/>
      <w:color w:val="000000"/>
    </w:rPr>
  </w:style>
  <w:style w:type="paragraph" w:styleId="Footer">
    <w:name w:val="footer"/>
    <w:basedOn w:val="Normal"/>
    <w:link w:val="FooterChar"/>
    <w:uiPriority w:val="99"/>
    <w:unhideWhenUsed/>
    <w:rsid w:val="00BE7B2E"/>
    <w:pPr>
      <w:tabs>
        <w:tab w:val="center" w:pos="4680"/>
        <w:tab w:val="right" w:pos="9360"/>
      </w:tabs>
    </w:pPr>
  </w:style>
  <w:style w:type="character" w:styleId="FooterChar" w:customStyle="1">
    <w:name w:val="Footer Char"/>
    <w:basedOn w:val="DefaultParagraphFont"/>
    <w:link w:val="Footer"/>
    <w:uiPriority w:val="99"/>
    <w:rsid w:val="00BE7B2E"/>
    <w:rPr>
      <w:rFonts w:ascii="Times New Roman" w:hAnsi="Times New Roman"/>
      <w:color w:val="000000"/>
    </w:rPr>
  </w:style>
  <w:style w:type="paragraph" w:styleId="ListParagraph">
    <w:name w:val="List Paragraph"/>
    <w:basedOn w:val="Normal"/>
    <w:uiPriority w:val="34"/>
    <w:qFormat/>
    <w:rsid w:val="009C216C"/>
    <w:pPr>
      <w:ind w:left="720"/>
      <w:contextualSpacing/>
    </w:pPr>
  </w:style>
  <w:style w:type="character" w:styleId="Hyperlink">
    <w:name w:val="Hyperlink"/>
    <w:basedOn w:val="DefaultParagraphFont"/>
    <w:uiPriority w:val="99"/>
    <w:unhideWhenUsed/>
    <w:rsid w:val="009C216C"/>
    <w:rPr>
      <w:color w:val="467886" w:themeColor="hyperlink"/>
      <w:u w:val="single"/>
    </w:rPr>
  </w:style>
  <w:style w:type="character" w:styleId="UnresolvedMention">
    <w:name w:val="Unresolved Mention"/>
    <w:basedOn w:val="DefaultParagraphFont"/>
    <w:uiPriority w:val="99"/>
    <w:semiHidden/>
    <w:unhideWhenUsed/>
    <w:rsid w:val="009C216C"/>
    <w:rPr>
      <w:color w:val="605E5C"/>
      <w:shd w:val="clear" w:color="auto" w:fill="E1DFDD"/>
    </w:rPr>
  </w:style>
  <w:style w:type="paragraph" w:styleId="Revision">
    <w:name w:val="Revision"/>
    <w:hidden/>
    <w:uiPriority w:val="99"/>
    <w:semiHidden/>
    <w:rsid w:val="00091F2C"/>
    <w:pPr>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811891"/>
    <w:rPr>
      <w:sz w:val="16"/>
      <w:szCs w:val="16"/>
    </w:rPr>
  </w:style>
  <w:style w:type="paragraph" w:styleId="CommentText">
    <w:name w:val="annotation text"/>
    <w:basedOn w:val="Normal"/>
    <w:link w:val="CommentTextChar"/>
    <w:uiPriority w:val="99"/>
    <w:unhideWhenUsed/>
    <w:rsid w:val="00811891"/>
    <w:rPr>
      <w:sz w:val="20"/>
      <w:szCs w:val="20"/>
    </w:rPr>
  </w:style>
  <w:style w:type="character" w:styleId="CommentTextChar" w:customStyle="1">
    <w:name w:val="Comment Text Char"/>
    <w:basedOn w:val="DefaultParagraphFont"/>
    <w:link w:val="CommentText"/>
    <w:uiPriority w:val="99"/>
    <w:rsid w:val="00811891"/>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11891"/>
    <w:rPr>
      <w:b/>
      <w:bCs/>
    </w:rPr>
  </w:style>
  <w:style w:type="character" w:styleId="CommentSubjectChar" w:customStyle="1">
    <w:name w:val="Comment Subject Char"/>
    <w:basedOn w:val="CommentTextChar"/>
    <w:link w:val="CommentSubject"/>
    <w:uiPriority w:val="99"/>
    <w:semiHidden/>
    <w:rsid w:val="00811891"/>
    <w:rPr>
      <w:rFonts w:ascii="Times New Roman" w:hAnsi="Times New Roman"/>
      <w:b/>
      <w:bCs/>
      <w:color w:val="000000"/>
      <w:sz w:val="20"/>
      <w:szCs w:val="20"/>
    </w:rPr>
  </w:style>
  <w:style w:type="character" w:styleId="uioutputtext" w:customStyle="1">
    <w:name w:val="uioutputtext"/>
    <w:basedOn w:val="DefaultParagraphFont"/>
    <w:rsid w:val="00DB4DD7"/>
  </w:style>
  <w:style w:type="paragraph" w:styleId="paragraph" w:customStyle="1">
    <w:name w:val="paragraph"/>
    <w:basedOn w:val="Normal"/>
    <w:rsid w:val="00DB4DD7"/>
    <w:pPr>
      <w:spacing w:before="100" w:beforeAutospacing="1" w:after="100" w:afterAutospacing="1"/>
    </w:pPr>
    <w:rPr>
      <w:rFonts w:eastAsia="Times New Roman" w:cs="Times New Roman"/>
      <w:color w:val="auto"/>
      <w:kern w:val="0"/>
      <w14:ligatures w14:val="none"/>
    </w:rPr>
  </w:style>
  <w:style w:type="character" w:styleId="normaltextrun" w:customStyle="1">
    <w:name w:val="normaltextrun"/>
    <w:basedOn w:val="DefaultParagraphFont"/>
    <w:rsid w:val="00DB4DD7"/>
  </w:style>
  <w:style w:type="character" w:styleId="eop" w:customStyle="1">
    <w:name w:val="eop"/>
    <w:basedOn w:val="DefaultParagraphFont"/>
    <w:rsid w:val="00DB4DD7"/>
  </w:style>
  <w:style w:type="table" w:styleId="TableGrid">
    <w:name w:val="Table Grid"/>
    <w:basedOn w:val="TableNormal"/>
    <w:uiPriority w:val="39"/>
    <w:rsid w:val="00DB4DD7"/>
    <w:pPr>
      <w:spacing w:after="0" w:line="240" w:lineRule="auto"/>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4C22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0205">
      <w:bodyDiv w:val="1"/>
      <w:marLeft w:val="0"/>
      <w:marRight w:val="0"/>
      <w:marTop w:val="0"/>
      <w:marBottom w:val="0"/>
      <w:divBdr>
        <w:top w:val="none" w:sz="0" w:space="0" w:color="auto"/>
        <w:left w:val="none" w:sz="0" w:space="0" w:color="auto"/>
        <w:bottom w:val="none" w:sz="0" w:space="0" w:color="auto"/>
        <w:right w:val="none" w:sz="0" w:space="0" w:color="auto"/>
      </w:divBdr>
    </w:div>
    <w:div w:id="1314873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45f2a61ade3f4b6b" /><Relationship Type="http://schemas.openxmlformats.org/officeDocument/2006/relationships/footer" Target="footer2.xml" Id="R1dc0cd7c9b5c48f7" /><Relationship Type="http://schemas.openxmlformats.org/officeDocument/2006/relationships/footer" Target="footer3.xml" Id="Red371b66e740447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239B31D58A14081FD891CC1F0B9B9" ma:contentTypeVersion="4" ma:contentTypeDescription="Create a new document." ma:contentTypeScope="" ma:versionID="d44c02307befa54cbf4c21eabcd46d8a">
  <xsd:schema xmlns:xsd="http://www.w3.org/2001/XMLSchema" xmlns:xs="http://www.w3.org/2001/XMLSchema" xmlns:p="http://schemas.microsoft.com/office/2006/metadata/properties" xmlns:ns2="38036d13-e375-4d37-9de1-9caa4439c915" targetNamespace="http://schemas.microsoft.com/office/2006/metadata/properties" ma:root="true" ma:fieldsID="1a8eb95de8465dd9746244c18215c670" ns2:_="">
    <xsd:import namespace="38036d13-e375-4d37-9de1-9caa4439c9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36d13-e375-4d37-9de1-9caa4439c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905B1-9DC1-4411-B176-EF1536C294C3}"/>
</file>

<file path=customXml/itemProps2.xml><?xml version="1.0" encoding="utf-8"?>
<ds:datastoreItem xmlns:ds="http://schemas.openxmlformats.org/officeDocument/2006/customXml" ds:itemID="{C17C5AAC-20C9-4FB1-BDF2-1A166C513785}">
  <ds:schemaRefs>
    <ds:schemaRef ds:uri="http://schemas.openxmlformats.org/officeDocument/2006/bibliography"/>
  </ds:schemaRefs>
</ds:datastoreItem>
</file>

<file path=customXml/itemProps3.xml><?xml version="1.0" encoding="utf-8"?>
<ds:datastoreItem xmlns:ds="http://schemas.openxmlformats.org/officeDocument/2006/customXml" ds:itemID="{1BE1D0B5-74AE-4C72-AF46-1385D4C93B3E}">
  <ds:schemaRefs>
    <ds:schemaRef ds:uri="http://schemas.microsoft.com/sharepoint/v3/contenttype/forms"/>
  </ds:schemaRefs>
</ds:datastoreItem>
</file>

<file path=customXml/itemProps4.xml><?xml version="1.0" encoding="utf-8"?>
<ds:datastoreItem xmlns:ds="http://schemas.openxmlformats.org/officeDocument/2006/customXml" ds:itemID="{33DA24F2-5FB5-475D-B74F-0D4BACD8AC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Carter, Cynthia</dc:creator>
  <lastModifiedBy>Leventhal, Stephanie</lastModifiedBy>
  <revision>9</revision>
  <dcterms:created xsi:type="dcterms:W3CDTF">2025-06-03T17:14:00.0000000Z</dcterms:created>
  <dcterms:modified xsi:type="dcterms:W3CDTF">2026-02-24T15:11:57.9192115Z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32c87c946ffac2015d125ef557ec8268605c122e9e483b37afc59ac4fb811f7c</vt:lpwstr>
  </property>
  <property fmtid="{D5CDD505-2E9C-101B-9397-08002B2CF9AE}" pid="3" name="MSIP_Label_8009cb06-7738-4ab2-bfa1-5e7551442bdd_Enabled">
    <vt:lpwstr>true</vt:lpwstr>
  </property>
  <property fmtid="{D5CDD505-2E9C-101B-9397-08002B2CF9AE}" pid="4" name="MSIP_Label_8009cb06-7738-4ab2-bfa1-5e7551442bdd_SetDate">
    <vt:lpwstr>2024-11-19T22:37:18Z</vt:lpwstr>
  </property>
  <property fmtid="{D5CDD505-2E9C-101B-9397-08002B2CF9AE}" pid="5" name="MSIP_Label_8009cb06-7738-4ab2-bfa1-5e7551442bdd_Method">
    <vt:lpwstr>Standard</vt:lpwstr>
  </property>
  <property fmtid="{D5CDD505-2E9C-101B-9397-08002B2CF9AE}" pid="6" name="MSIP_Label_8009cb06-7738-4ab2-bfa1-5e7551442bdd_Name">
    <vt:lpwstr>8009cb06-7738-4ab2-bfa1-5e7551442bdd</vt:lpwstr>
  </property>
  <property fmtid="{D5CDD505-2E9C-101B-9397-08002B2CF9AE}" pid="7" name="MSIP_Label_8009cb06-7738-4ab2-bfa1-5e7551442bdd_SiteId">
    <vt:lpwstr>9295d077-5563-4c2d-9456-be5c3ad9f4ec</vt:lpwstr>
  </property>
  <property fmtid="{D5CDD505-2E9C-101B-9397-08002B2CF9AE}" pid="8" name="MSIP_Label_8009cb06-7738-4ab2-bfa1-5e7551442bdd_ActionId">
    <vt:lpwstr>0c5dc27a-d7b4-4aea-9c71-1a6b1b453aa1</vt:lpwstr>
  </property>
  <property fmtid="{D5CDD505-2E9C-101B-9397-08002B2CF9AE}" pid="9" name="MSIP_Label_8009cb06-7738-4ab2-bfa1-5e7551442bdd_ContentBits">
    <vt:lpwstr>2</vt:lpwstr>
  </property>
  <property fmtid="{D5CDD505-2E9C-101B-9397-08002B2CF9AE}" pid="10" name="ContentTypeId">
    <vt:lpwstr>0x010100087239B31D58A14081FD891CC1F0B9B9</vt:lpwstr>
  </property>
  <property fmtid="{D5CDD505-2E9C-101B-9397-08002B2CF9AE}" pid="12" name="docLang">
    <vt:lpwstr>en</vt:lpwstr>
  </property>
</Properties>
</file>